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4632" w:type="dxa"/>
        <w:tblBorders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>
        <w:trPr>
          <w:trHeight w:val="280"/>
        </w:trPr>
        <w:tc>
          <w:tcPr>
            <w:gridSpan w:val="3"/>
            <w:tcBorders/>
            <w:tcW w:w="1463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  <w:r>
              <w:rPr>
                <w:color w:val="000000"/>
                <w:sz w:val="44"/>
                <w:szCs w:val="4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  <w:r>
              <w:rPr>
                <w:color w:val="000000"/>
                <w:sz w:val="8"/>
                <w:szCs w:val="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на участие 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 втором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конкурсе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предоставлени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грантов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Главы Республики Дагестан 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на поддержку гражданских инициатив некоммерческих организаций в 202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году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gridSpan w:val="3"/>
            <w:tcBorders/>
            <w:tcW w:w="14632" w:type="dxa"/>
            <w:textDirection w:val="lrTb"/>
            <w:noWrap w:val="false"/>
          </w:tcPr>
          <w:p>
            <w:pPr>
              <w:keepLines w:val="true"/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auto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rFonts w:ascii="Noto Sans Symbols" w:hAnsi="Noto Sans Symbols" w:eastAsia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выбрать грантовое направление из списка</w:t>
            </w:r>
            <w:bookmarkStart w:id="0" w:name="_Hlk81228119"/>
            <w:r>
              <w:rPr>
                <w:i/>
                <w:color w:val="000000"/>
              </w:rPr>
              <w:t xml:space="preserve">.</w:t>
            </w:r>
            <w:bookmarkEnd w:id="0"/>
            <w:r/>
            <w:r>
              <w:rPr>
                <w:i/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auto" w:sz="4" w:space="0"/>
            </w:tcBorders>
            <w:tcW w:w="4780" w:type="dxa"/>
            <w:textDirection w:val="lrTb"/>
            <w:noWrap w:val="false"/>
          </w:tcPr>
          <w:p>
            <w:pPr>
              <w:pBdr/>
              <w:tabs>
                <w:tab w:val="left" w:leader="none" w:pos="461"/>
              </w:tabs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  <w:t xml:space="preserve">Следует выбрать тематику грантового направления из списка.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(ознакомиться со списком можно в </w:t>
            </w:r>
            <w:r>
              <w:rPr>
                <w:i/>
                <w:color w:val="000000"/>
              </w:rPr>
              <w:t xml:space="preserve">разделе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 xml:space="preserve">III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положения о конкурсе).</w:t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auto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Название проекта, на реализацию которого запрашивается грант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300 символов)</w:t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auto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2"/>
                <w:szCs w:val="22"/>
              </w:rPr>
              <w:t xml:space="preserve">Краткое описание проекта 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(деятельности в рамках проекта)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3000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  <w:t xml:space="preserve">По сути, это текстовая</w:t>
            </w:r>
            <w:r>
              <w:rPr>
                <w:i/>
                <w:color w:val="000000"/>
              </w:rPr>
              <w:t xml:space="preserve">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</w:t>
            </w:r>
            <w:r>
              <w:rPr>
                <w:i/>
                <w:color w:val="000000"/>
              </w:rPr>
              <w:t xml:space="preserve">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поле </w:t>
            </w:r>
            <w:r>
              <w:rPr>
                <w:i/>
                <w:color w:val="000000"/>
              </w:rPr>
              <w:t xml:space="preserve">«Полное описание проекта».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презентация проекта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>
              <w:rPr>
                <w:i/>
                <w:color w:val="000000"/>
              </w:rPr>
              <w:t xml:space="preserve">сайте</w:t>
            </w:r>
            <w:r>
              <w:rPr>
                <w:i/>
                <w:color w:val="0070c0"/>
              </w:rPr>
              <w:t xml:space="preserve"> </w:t>
            </w:r>
            <w:hyperlink r:id="rId16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есть возможность</w:t>
            </w:r>
            <w:r>
              <w:rPr>
                <w:i/>
                <w:color w:val="000000"/>
              </w:rPr>
              <w:t xml:space="preserve">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000000" w:themeColor="text1" w:sz="4" w:space="0"/>
            </w:tcBorders>
            <w:tcW w:w="478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3.2. Видео о проекте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t xml:space="preserve">ссылка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t xml:space="preserve">описание</w:t>
            </w:r>
            <w:r/>
          </w:p>
        </w:tc>
      </w:tr>
      <w:tr>
        <w:trPr>
          <w:trHeight w:val="280"/>
        </w:trPr>
        <w:tc>
          <w:tcPr>
            <w:tcBorders>
              <w:right w:val="single" w:color="000000" w:themeColor="text1" w:sz="4" w:space="0"/>
            </w:tcBorders>
            <w:tcW w:w="478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  <w:r>
              <w:rPr>
                <w:i/>
                <w:iCs/>
                <w:color w:val="808080" w:themeColor="background1" w:themeShade="8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  <w:r>
              <w:rPr>
                <w:i/>
                <w:iCs/>
                <w:color w:val="808080" w:themeColor="background1" w:themeShade="80"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000000" w:themeColor="text1" w:sz="4" w:space="0"/>
            </w:tcBorders>
            <w:tcW w:w="478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  <w:r>
              <w:rPr>
                <w:i/>
                <w:iCs/>
                <w:color w:val="808080" w:themeColor="background1" w:themeShade="8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</w:r>
            <w:r>
              <w:rPr>
                <w:i/>
                <w:iCs/>
                <w:color w:val="808080" w:themeColor="background1" w:themeShade="8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14632" w:type="dxa"/>
        <w:tblBorders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/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  <w:bookmarkEnd w:id="1"/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</w:t>
            </w:r>
            <w:r>
              <w:rPr>
                <w:i/>
                <w:color w:val="000000"/>
              </w:rPr>
              <w:t xml:space="preserve"> на них (</w:t>
            </w:r>
            <w:r>
              <w:rPr>
                <w:i/>
                <w:color w:val="000000"/>
              </w:rPr>
              <w:t xml:space="preserve">до 3 ссылок</w:t>
            </w:r>
            <w:r>
              <w:rPr>
                <w:i/>
                <w:color w:val="000000"/>
              </w:rPr>
              <w:t xml:space="preserve">)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8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W w:w="14632" w:type="dxa"/>
        <w:tblBorders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>
        <w:trPr>
          <w:trHeight w:val="40"/>
        </w:trPr>
        <w:tc>
          <w:tcPr>
            <w:tcBorders>
              <w:right w:val="single" w:color="auto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География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/>
            <w:r/>
          </w:p>
        </w:tc>
      </w:tr>
      <w:tr>
        <w:trPr>
          <w:trHeight w:val="4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i/>
                <w:color w:val="000000"/>
              </w:rPr>
              <w:t xml:space="preserve">Следует перечислить только те населенные пункты, муниципальные районы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</w:t>
            </w:r>
            <w:r>
              <w:rPr>
                <w:i/>
                <w:color w:val="000000"/>
              </w:rPr>
              <w:t xml:space="preserve">екта.</w:t>
            </w:r>
            <w:r/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Убедитесь, что деятельность на территории, где непосредственно будут проводиться мероприятия, не противоречит территории деятельности организации по уставу.</w:t>
            </w:r>
            <w:r/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themeColor="text1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Дата начала реализации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t xml:space="preserve">Поле заполняется автоматически сведениями из раздела «Календарный план»</w:t>
            </w:r>
            <w:r/>
          </w:p>
        </w:tc>
      </w:tr>
      <w:tr>
        <w:trPr>
          <w:trHeight w:val="22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(ДД.ММ.ГГГГ)</w:t>
            </w:r>
            <w:r>
              <w:rPr>
                <w:i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  <w:t xml:space="preserve">Дата начала реализации проекта указывается в секции «Календарный план» и автоматически переносится на данное поле. Обращаем Ваше внимание, что в соответствии с п. 5.10 Положения о конкурсе дата начала реализации проекта - не ранее 1 октября 2025 года и не п</w:t>
            </w:r>
            <w:r>
              <w:rPr>
                <w:i/>
                <w:color w:val="000000"/>
              </w:rPr>
              <w:t xml:space="preserve">озднее 31 марта 2026 года.</w:t>
            </w:r>
            <w:r>
              <w:rPr>
                <w:i/>
                <w:color w:val="000000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/>
            <w:bookmarkStart w:id="2" w:name="_heading=h.gjdgxs"/>
            <w:r/>
            <w:bookmarkEnd w:id="2"/>
            <w:r>
              <w:rPr>
                <w:b/>
                <w:color w:val="000000"/>
                <w:sz w:val="22"/>
                <w:szCs w:val="22"/>
              </w:rPr>
              <w:t xml:space="preserve">6. Дата окончания реализации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808080" w:themeColor="background1" w:themeShade="80"/>
              </w:rPr>
            </w:pPr>
            <w:r>
              <w:t xml:space="preserve">Поле заполняется автоматически сведениями из раздела «Календарный план»</w:t>
            </w:r>
            <w:r>
              <w:rPr>
                <w:color w:val="808080" w:themeColor="background1" w:themeShade="80"/>
              </w:rPr>
            </w:r>
          </w:p>
        </w:tc>
      </w:tr>
      <w:tr>
        <w:trPr>
          <w:trHeight w:val="22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(ДД.ММ.ГГГГ)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 xml:space="preserve">Реализация проекта за счёт гранта должна завершиться не позднее даты, указанной в положении о конкурсе.</w:t>
            </w:r>
            <w:r>
              <w:rPr>
                <w:i/>
                <w:color w:val="ff0000"/>
              </w:rPr>
            </w:r>
          </w:p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</w:t>
            </w:r>
            <w:r>
              <w:rPr>
                <w:i/>
                <w:color w:val="000000"/>
              </w:rPr>
              <w:t xml:space="preserve"> сайте</w:t>
            </w:r>
            <w:r>
              <w:t xml:space="preserve"> </w:t>
            </w:r>
            <w:hyperlink r:id="rId17" w:tooltip="https://грантыглавы05.рф/" w:history="1">
              <w:r>
                <w:rPr>
                  <w:rStyle w:val="837"/>
                  <w:i/>
                  <w:color w:val="0070c0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изменить срок проекта можно в секции «Календарный план».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78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Целевые группы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>
              <w:rPr>
                <w:i/>
                <w:color w:val="000000"/>
              </w:rPr>
              <w:t xml:space="preserve">3</w:t>
            </w:r>
            <w:r>
              <w:rPr>
                <w:i/>
                <w:color w:val="000000"/>
              </w:rPr>
              <w:t xml:space="preserve">00 символов) 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группы людей, на решение или смягчение проблемы которых направлен проект и с которыми непосредственно будет проводиться работа в рамках проекта. 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Целевая группа должна быть обозначена максимально конкретно, важно включить в формулировку все, что будет точнее е</w:t>
            </w:r>
            <w:r>
              <w:rPr>
                <w:i/>
                <w:color w:val="000000"/>
              </w:rPr>
              <w:t xml:space="preserve">ё</w:t>
            </w:r>
            <w:r>
              <w:rPr>
                <w:i/>
                <w:color w:val="000000"/>
              </w:rPr>
              <w:t xml:space="preserve"> описывать, например, возраст, социальное положение, интересы, территорию проживания</w:t>
            </w:r>
            <w:r>
              <w:rPr>
                <w:i/>
                <w:color w:val="000000"/>
              </w:rPr>
              <w:t xml:space="preserve">, общую потребность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Как правило, основная целевая группа в проекте одна.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Если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у проекта несколько целевых групп, следует указать каждую из них в отдельном поле.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1274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Описание проблемы целевой группы, обоснование социальной значимости 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5000 символов)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7"/>
        </w:trPr>
        <w:tc>
          <w:tcPr>
            <w:tcBorders/>
            <w:tcW w:w="4780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  <w:tc>
          <w:tcPr>
            <w:tcBorders/>
            <w:tcW w:w="9852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Если целевых групп несколько — необходимо описать проблему каждой из них.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Рекомендуем придерживаться следующего плана: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Каких людей касается проблема? Опишите целевую группу: ее социально-демографические характеристики и количество представителей на конкретной территории реализации проекта.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В чем заключается проблема, какие потребности имеются у целевой группы? Каковы причины изложенной проблемы?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3. Приведите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</w:t>
            </w:r>
            <w:r>
              <w:rPr>
                <w:i/>
                <w:color w:val="000000"/>
              </w:rPr>
              <w:t xml:space="preserve">Поясните</w:t>
            </w:r>
            <w:r>
              <w:rPr>
                <w:i/>
                <w:color w:val="000000"/>
              </w:rPr>
              <w:t xml:space="preserve"> как и кем решается проблема в настоящее время, в том числе принимают ли участие в решении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проблемы представители целевой группы. Почему принимаемых мер недостаточно, в связи с чем необходимо улучшить </w:t>
            </w:r>
            <w:r>
              <w:rPr>
                <w:i/>
                <w:color w:val="000000"/>
              </w:rPr>
              <w:t xml:space="preserve">способы</w:t>
            </w:r>
            <w:r>
              <w:rPr>
                <w:i/>
                <w:color w:val="000000"/>
              </w:rPr>
              <w:t xml:space="preserve"> решения проблемы</w:t>
            </w:r>
            <w:r>
              <w:rPr>
                <w:i/>
                <w:color w:val="000000"/>
              </w:rPr>
              <w:t xml:space="preserve">?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Каковы возможные негативные последствия развития проблемы, если е</w:t>
            </w:r>
            <w:r>
              <w:rPr>
                <w:i/>
                <w:color w:val="000000"/>
              </w:rPr>
              <w:t xml:space="preserve">ё</w:t>
            </w:r>
            <w:r>
              <w:rPr>
                <w:i/>
                <w:color w:val="000000"/>
              </w:rPr>
              <w:t xml:space="preserve"> не решать?</w:t>
            </w:r>
            <w:r>
              <w:rPr>
                <w:i/>
                <w:color w:val="000000"/>
              </w:rPr>
            </w:r>
          </w:p>
        </w:tc>
      </w:tr>
    </w:tbl>
    <w:p>
      <w:pPr>
        <w:keepLines w:val="true"/>
        <w:pBdr/>
        <w:spacing/>
        <w:ind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</w:p>
    <w:tbl>
      <w:tblPr>
        <w:tblW w:w="14655" w:type="dxa"/>
        <w:tblBorders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>
        <w:trPr>
          <w:trHeight w:val="2603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br w:type="page" w:clear="all"/>
            </w:r>
            <w:r>
              <w:rPr>
                <w:b/>
                <w:color w:val="000000"/>
                <w:sz w:val="22"/>
                <w:szCs w:val="22"/>
              </w:rPr>
              <w:t xml:space="preserve">8.1. Материалы, подтверждающие наличие проблемы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86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</w:t>
            </w:r>
            <w:r>
              <w:rPr>
                <w:i/>
                <w:color w:val="000000"/>
              </w:rPr>
              <w:t xml:space="preserve">ы можете подтвердить существование заявленной проблемы дополнительными материалами, отражающими ход и результат исследований — это списк</w:t>
            </w:r>
            <w:r>
              <w:rPr>
                <w:i/>
                <w:color w:val="000000"/>
              </w:rPr>
              <w:t xml:space="preserve">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</w:t>
            </w:r>
            <w:r>
              <w:rPr>
                <w:i/>
                <w:color w:val="000000"/>
              </w:rPr>
              <w:t xml:space="preserve">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организаций и общественных объединений, работающих над решением схожих социальных проблем.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pdf</w:t>
            </w:r>
            <w:r>
              <w:rPr>
                <w:i/>
                <w:color w:val="000000"/>
              </w:rPr>
              <w:t xml:space="preserve"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размер каждого из которых не превышает 10 мегабайт.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Цель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600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Цель должна быть напрямую связана с целевой группой, направлена на решение или смягчение заявленной социальной проблемы эт</w:t>
            </w:r>
            <w:r>
              <w:rPr>
                <w:i/>
                <w:color w:val="000000"/>
              </w:rPr>
              <w:t xml:space="preserve">их людей</w:t>
            </w:r>
            <w:r>
              <w:rPr>
                <w:i/>
                <w:color w:val="000000"/>
              </w:rPr>
              <w:t xml:space="preserve"> и достижима к моменту завершения проекта.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избегать общих фраз, формулировка должна быть максимально конкретной. 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Если у проекта несколько целей, следует указать каждую из них в отдельном поле без указания порядкового номера.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пол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11 «Ожидаемые результаты проекта»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>
              <w:right w:val="single" w:color="auto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Задачи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>
              <w:right w:val="single" w:color="auto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>
              <w:right w:val="single" w:color="auto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300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1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Каждую задачу необходимо указать в отдельном поле, без указания порядкового номера.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перечислить только те задачи, которые будут способствовать достижению цели проекта.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Важно обеспечить логическую связь между задачами и причинами проблем целевых групп.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Как правило, задачами проекта являются шаги по устранению выявленных причин.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Задачи будут решаться с помощью мероприятий проекта</w:t>
            </w:r>
            <w:r>
              <w:rPr>
                <w:i/>
                <w:color w:val="000000"/>
              </w:rPr>
              <w:t xml:space="preserve"> (важно не путать задачи с мероприятиями проекта).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8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в</w:t>
            </w:r>
            <w:r>
              <w:rPr>
                <w:i/>
                <w:color w:val="000000"/>
              </w:rPr>
              <w:t xml:space="preserve">се задачи автоматически появятся в разделе «Календарный план».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14655" w:type="dxa"/>
        <w:tblBorders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>
        <w:trPr>
          <w:trHeight w:val="4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Ожидаемые результаты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с</w:t>
            </w:r>
            <w:r>
              <w:rPr>
                <w:i/>
                <w:color w:val="000000"/>
              </w:rPr>
              <w:t xml:space="preserve">формулировать количественные и качественные результаты, связанные с решением или смягчением заявленной социальной проблемы целевых групп проекта. Для каждой целевой группы проекта определите ожидаемые положительные изменения по итогам реализации проекта.  </w:t>
            </w:r>
            <w:r>
              <w:rPr>
                <w:i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5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группы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Количественные результаты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Качественные результаты и способы их измерения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63"/>
        </w:trPr>
        <w:tc>
          <w:tcPr>
            <w:tcBorders>
              <w:right w:val="single" w:color="000000" w:sz="4" w:space="0"/>
            </w:tcBorders>
            <w:tcW w:w="4787" w:type="dxa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Это поле автоматически заполняется данными из п</w:t>
            </w:r>
            <w:r>
              <w:rPr>
                <w:i/>
                <w:color w:val="000000"/>
              </w:rPr>
              <w:t xml:space="preserve">оля «Целевые группы» </w:t>
            </w:r>
            <w:r>
              <w:rPr>
                <w:i/>
                <w:color w:val="000000"/>
              </w:rPr>
              <w:t xml:space="preserve">раздела «О проекте»</w:t>
            </w:r>
            <w:r>
              <w:rPr>
                <w:i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172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Количественные результаты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графе «Наименование показателя» определит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группы людей в связке с ожидаемыми положите</w:t>
            </w:r>
            <w:r>
              <w:rPr>
                <w:i/>
                <w:color w:val="000000"/>
              </w:rPr>
              <w:t xml:space="preserve">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</w:t>
            </w:r>
            <w:r>
              <w:rPr>
                <w:i/>
                <w:color w:val="000000"/>
              </w:rPr>
              <w:t xml:space="preserve">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14655" w:type="dxa"/>
        <w:tblBorders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>
        <w:trPr>
          <w:trHeight w:val="22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Качественные результаты и способы их измерения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графе «Качественные результаты и спосо</w:t>
            </w:r>
            <w:r>
              <w:rPr>
                <w:i/>
                <w:color w:val="000000"/>
              </w:rPr>
              <w:t xml:space="preserve">бы их измерения» ответьте на вопрос «Что и как изменится у каждой из целевых групп после реализации мероприятий проекта?», а также продумайте и опишите способы измерения этих изменений, для подтверждения достижения запланированных качественных результатов.</w:t>
            </w:r>
            <w:r>
              <w:rPr>
                <w:i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14655" w:type="dxa"/>
        <w:tblBorders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 xml:space="preserve">Партнеры проекта 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Партнер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поддержки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960"/>
        </w:trPr>
        <w:tc>
          <w:tcPr>
            <w:tcBorders/>
            <w:tcW w:w="47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</w:t>
            </w:r>
            <w:r>
              <w:rPr>
                <w:b/>
                <w:color w:val="000000"/>
                <w:sz w:val="22"/>
                <w:szCs w:val="22"/>
              </w:rPr>
              <w:t xml:space="preserve">Письма поддержки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300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</w:t>
            </w:r>
            <w:r>
              <w:rPr>
                <w:i/>
                <w:color w:val="000000"/>
              </w:rPr>
              <w:t xml:space="preserve">ка</w:t>
            </w:r>
            <w:r>
              <w:rPr>
                <w:i/>
                <w:color w:val="000000"/>
              </w:rPr>
              <w:t xml:space="preserve">жит</w:t>
            </w:r>
            <w:r>
              <w:rPr>
                <w:i/>
                <w:color w:val="000000"/>
              </w:rPr>
              <w:t xml:space="preserve">е </w:t>
            </w:r>
            <w:r>
              <w:rPr>
                <w:i/>
                <w:color w:val="000000"/>
              </w:rPr>
              <w:t xml:space="preserve">организаци</w:t>
            </w:r>
            <w:r>
              <w:rPr>
                <w:i/>
                <w:color w:val="000000"/>
              </w:rPr>
              <w:t xml:space="preserve">и</w:t>
            </w:r>
            <w:r>
              <w:rPr>
                <w:i/>
                <w:color w:val="000000"/>
              </w:rPr>
              <w:t xml:space="preserve"> и (или) физических ли</w:t>
            </w:r>
            <w:r>
              <w:rPr>
                <w:i/>
                <w:color w:val="000000"/>
              </w:rPr>
              <w:t xml:space="preserve">ц</w:t>
            </w:r>
            <w:r>
              <w:rPr>
                <w:i/>
                <w:color w:val="000000"/>
              </w:rPr>
              <w:t xml:space="preserve">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9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можно указать до 10 партнёров проекта, а также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выбрать вид поддержки из </w:t>
            </w:r>
            <w:r>
              <w:rPr>
                <w:i/>
                <w:color w:val="000000"/>
              </w:rPr>
              <w:t xml:space="preserve">предложенного </w:t>
            </w:r>
            <w:r>
              <w:rPr>
                <w:i/>
                <w:color w:val="000000"/>
              </w:rPr>
              <w:t xml:space="preserve">списка или ввести свой вариант.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Поддержку проекта </w:t>
            </w:r>
            <w:r>
              <w:rPr>
                <w:i/>
                <w:color w:val="000000"/>
              </w:rPr>
              <w:t xml:space="preserve">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</w:t>
            </w:r>
            <w:r>
              <w:rPr>
                <w:i/>
                <w:color w:val="000000"/>
              </w:rPr>
              <w:t xml:space="preserve">. Максимум 10 документов. </w:t>
            </w:r>
            <w:r>
              <w:rPr>
                <w:i/>
                <w:color w:val="000000"/>
              </w:rPr>
              <w:t xml:space="preserve">Размер файла не должен быть больше 10 мегабайт.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Формат</w:t>
            </w:r>
            <w:r>
              <w:rPr>
                <w:i/>
                <w:color w:val="000000"/>
              </w:rPr>
              <w:t xml:space="preserve">ы</w:t>
            </w:r>
            <w:r>
              <w:rPr>
                <w:i/>
                <w:color w:val="000000"/>
              </w:rPr>
              <w:t xml:space="preserve"> файла </w:t>
            </w:r>
            <w:r>
              <w:rPr>
                <w:i/>
                <w:color w:val="000000"/>
              </w:rPr>
              <w:t xml:space="preserve">pdf</w:t>
            </w:r>
            <w:r>
              <w:rPr>
                <w:i/>
                <w:color w:val="000000"/>
              </w:rPr>
              <w:t xml:space="preserve"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 xml:space="preserve">jpeg</w:t>
            </w:r>
            <w:r>
              <w:rPr>
                <w:i/>
                <w:color w:val="000000"/>
              </w:rPr>
              <w:t xml:space="preserve"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jpg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tiff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png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4</w:t>
            </w:r>
            <w:r>
              <w:rPr>
                <w:b/>
                <w:color w:val="000000"/>
                <w:sz w:val="22"/>
                <w:szCs w:val="22"/>
              </w:rPr>
              <w:t xml:space="preserve">. Как будет организовано информационное сопровождение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в СМИ и в сети Интернет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/>
            <w:bookmarkStart w:id="3" w:name="_heading=h.30j0zll"/>
            <w:r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5</w:t>
            </w:r>
            <w:r>
              <w:rPr>
                <w:b/>
                <w:color w:val="000000"/>
                <w:sz w:val="22"/>
                <w:szCs w:val="22"/>
              </w:rPr>
              <w:t xml:space="preserve">. Дальнейшее развитие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2500 символов)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6</w:t>
            </w:r>
            <w:r>
              <w:rPr>
                <w:b/>
                <w:color w:val="000000"/>
                <w:sz w:val="22"/>
                <w:szCs w:val="22"/>
              </w:rPr>
              <w:t xml:space="preserve">. Источники ресурсного обеспечения проекта в дальнейшем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/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500 символов)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Укажите предполагаемые источники ресурсного обеспечения реализации проекта после завершения грантового финансирования.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keepLines w:val="true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0"/>
        <w:jc w:val="center"/>
        <w:rPr/>
        <w:sectPr>
          <w:headerReference w:type="default" r:id="rId9"/>
          <w:footerReference w:type="default" r:id="rId10"/>
          <w:footnotePr>
            <w:numFmt w:val="chicago"/>
          </w:footnotePr>
          <w:endnotePr/>
          <w:type w:val="continuous"/>
          <w:pgSz w:h="11906" w:orient="landscape" w:w="16838"/>
          <w:pgMar w:top="1134" w:right="1134" w:bottom="1134" w:left="1134" w:header="0" w:footer="714" w:gutter="0"/>
          <w:pgNumType w:start="1"/>
          <w:cols w:num="1" w:sep="0" w:space="720" w:equalWidth="1"/>
        </w:sectPr>
      </w:pPr>
      <w:r/>
      <w:r/>
    </w:p>
    <w:tbl>
      <w:tblPr>
        <w:tblW w:w="14458" w:type="dxa"/>
        <w:tblInd w:w="100" w:type="dxa"/>
        <w:tblBorders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>
        <w:trPr>
          <w:trHeight w:val="220"/>
        </w:trPr>
        <w:tc>
          <w:tcPr>
            <w:gridSpan w:val="2"/>
            <w:tcBorders/>
            <w:tcW w:w="14458" w:type="dxa"/>
            <w:vAlign w:val="center"/>
            <w:textDirection w:val="lrTb"/>
            <w:noWrap w:val="false"/>
          </w:tcPr>
          <w:p>
            <w:pPr>
              <w:keepLines w:val="true"/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0"/>
              <w:jc w:val="center"/>
              <w:rPr>
                <w:color w:val="000000"/>
              </w:rPr>
            </w:pPr>
            <w:r>
              <w:br w:type="page" w:clear="all"/>
            </w:r>
            <w:r>
              <w:rPr>
                <w:b/>
                <w:color w:val="000000"/>
                <w:sz w:val="28"/>
                <w:szCs w:val="28"/>
              </w:rPr>
              <w:t xml:space="preserve">Руководитель проекта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/>
            <w:bookmarkStart w:id="5" w:name="_heading=h.1fob9te"/>
            <w:r/>
            <w:bookmarkEnd w:id="5"/>
            <w:r/>
            <w:r>
              <w:rPr>
                <w:i/>
                <w:color w:val="000000"/>
              </w:rPr>
            </w:r>
          </w:p>
        </w:tc>
        <w:tc>
          <w:tcPr>
            <w:tcBorders/>
            <w:tcW w:w="9967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</w:t>
            </w:r>
            <w:r>
              <w:rPr>
                <w:i/>
                <w:color w:val="000000"/>
              </w:rPr>
              <w:t xml:space="preserve">, чтобы успешно справиться с управлением проекта</w:t>
            </w:r>
            <w:r>
              <w:rPr>
                <w:i/>
                <w:color w:val="000000"/>
              </w:rPr>
              <w:t xml:space="preserve">.</w:t>
            </w:r>
            <w:r>
              <w:t xml:space="preserve"> </w:t>
            </w:r>
            <w:r>
              <w:rPr>
                <w:i/>
                <w:color w:val="000000"/>
              </w:rPr>
              <w:t xml:space="preserve">в наличии опыта, достаточного, чтобы успешно справиться с управлением проектом. обладает достаточными знаниями, опытом и компетенциями, чтобы успешно справиться с управлением проектом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</w:t>
            </w:r>
            <w:r>
              <w:rPr>
                <w:i/>
                <w:color w:val="000000"/>
              </w:rPr>
              <w:t xml:space="preserve">ри заполнении заявки </w:t>
            </w:r>
            <w:r>
              <w:rPr>
                <w:i/>
                <w:color w:val="000000"/>
              </w:rPr>
              <w:t xml:space="preserve">на сайте </w:t>
            </w:r>
            <w:hyperlink r:id="rId20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Вам будет предложено</w:t>
            </w:r>
            <w:r>
              <w:rPr>
                <w:i/>
                <w:color w:val="000000"/>
              </w:rPr>
              <w:t xml:space="preserve">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 xml:space="preserve">загрузить информацию о руководителе проекта с портала «Созидатели» </w:t>
            </w:r>
            <w:hyperlink r:id="rId21" w:tooltip="https://созидатели.рф" w:history="1">
              <w:r>
                <w:rPr>
                  <w:rStyle w:val="837"/>
                  <w:i/>
                  <w:color w:val="0070c0"/>
                </w:rPr>
                <w:t xml:space="preserve">http</w:t>
              </w:r>
              <w:r>
                <w:rPr>
                  <w:rStyle w:val="837"/>
                  <w:i/>
                  <w:color w:val="0070c0"/>
                  <w:lang w:val="en-US"/>
                </w:rPr>
                <w:t xml:space="preserve">s</w:t>
              </w:r>
              <w:r>
                <w:rPr>
                  <w:rStyle w:val="837"/>
                  <w:i/>
                  <w:color w:val="0070c0"/>
                </w:rPr>
                <w:t xml:space="preserve">://созидатели.рф</w:t>
              </w:r>
            </w:hyperlink>
            <w:r>
              <w:rPr>
                <w:i/>
                <w:color w:val="0070c0"/>
              </w:rPr>
              <w:t xml:space="preserve">, </w:t>
            </w:r>
            <w:r>
              <w:rPr>
                <w:i/>
                <w:color w:val="000000"/>
              </w:rPr>
              <w:t xml:space="preserve">нажав кнопку «</w:t>
            </w:r>
            <w:r>
              <w:rPr>
                <w:i/>
                <w:color w:val="000000"/>
              </w:rPr>
              <w:t xml:space="preserve">Поиск на </w:t>
            </w:r>
            <w:r>
              <w:rPr>
                <w:i/>
                <w:color w:val="000000"/>
                <w:spacing w:val="-4"/>
              </w:rPr>
              <w:t xml:space="preserve">портале</w:t>
            </w:r>
            <w:r>
              <w:rPr>
                <w:i/>
                <w:color w:val="000000"/>
                <w:spacing w:val="-4"/>
              </w:rPr>
              <w:t xml:space="preserve"> </w:t>
            </w:r>
            <w:hyperlink r:id="rId22" w:tooltip="https://sozidateli.ru/" w:history="1">
              <w:r>
                <w:rPr>
                  <w:i/>
                  <w:color w:val="0070c0"/>
                  <w:spacing w:val="-4"/>
                </w:rPr>
                <w:t xml:space="preserve">«Созидатели»</w:t>
              </w:r>
            </w:hyperlink>
            <w:r>
              <w:rPr>
                <w:i/>
                <w:color w:val="0070c0"/>
                <w:spacing w:val="-4"/>
              </w:rPr>
              <w:t xml:space="preserve">,</w:t>
            </w:r>
            <w:r>
              <w:rPr>
                <w:i/>
                <w:color w:val="000000"/>
              </w:rPr>
              <w:t xml:space="preserve">, либо «</w:t>
            </w:r>
            <w:r>
              <w:rPr>
                <w:i/>
                <w:color w:val="000000"/>
              </w:rPr>
              <w:t xml:space="preserve">Пригласить по электронной почте»</w:t>
            </w:r>
            <w:r>
              <w:rPr>
                <w:i/>
                <w:color w:val="000000"/>
              </w:rPr>
              <w:t xml:space="preserve">;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15:appearance w15:val="boundingBox"/>
                <w:id w:val="1192415131"/>
                <w:showingPlcHdr w:val="true"/>
                <w:tag w:val="goog_rdk_1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вручную».</w:t>
            </w:r>
            <w:r>
              <w:rPr>
                <w:i/>
                <w:color w:val="000000"/>
                <w:spacing w:val="-4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</w:r>
            <w:r>
              <w:rPr>
                <w:i/>
                <w:color w:val="000000"/>
                <w:spacing w:val="-4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  <w:spacing w:val="-4"/>
              </w:rPr>
            </w:pPr>
            <w:r>
              <w:rPr>
                <w:b/>
                <w:bCs/>
                <w:i/>
                <w:color w:val="000000"/>
                <w:spacing w:val="-4"/>
              </w:rPr>
              <w:t xml:space="preserve">Р</w:t>
            </w:r>
            <w:r>
              <w:rPr>
                <w:b/>
                <w:bCs/>
                <w:i/>
                <w:color w:val="000000"/>
                <w:spacing w:val="-4"/>
              </w:rPr>
              <w:t xml:space="preserve">екомендуе</w:t>
            </w:r>
            <w:r>
              <w:rPr>
                <w:b/>
                <w:bCs/>
                <w:i/>
                <w:color w:val="000000"/>
                <w:spacing w:val="-4"/>
              </w:rPr>
              <w:t xml:space="preserve">м</w:t>
            </w:r>
            <w:r>
              <w:rPr>
                <w:i/>
                <w:color w:val="000000"/>
                <w:spacing w:val="-4"/>
              </w:rPr>
              <w:t xml:space="preserve"> загружать</w:t>
            </w:r>
            <w:r>
              <w:rPr>
                <w:i/>
                <w:color w:val="000000"/>
                <w:spacing w:val="-4"/>
              </w:rPr>
              <w:t xml:space="preserve"> </w:t>
            </w:r>
            <w:sdt>
              <w:sdtPr>
                <w15:appearance w15:val="boundingBox"/>
                <w:id w:val="-300311296"/>
                <w:showingPlcHdr w:val="true"/>
                <w:tag w:val="goog_rdk_2"/>
                <w:rPr>
                  <w:spacing w:val="-4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  <w:spacing w:val="-4"/>
              </w:rPr>
              <w:t xml:space="preserve">профил</w:t>
            </w:r>
            <w:r>
              <w:rPr>
                <w:i/>
                <w:color w:val="000000"/>
                <w:spacing w:val="-4"/>
              </w:rPr>
              <w:t xml:space="preserve">ь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i/>
                <w:color w:val="000000"/>
                <w:spacing w:val="-4"/>
              </w:rPr>
              <w:t xml:space="preserve">руководителя проекта</w:t>
            </w:r>
            <w:r>
              <w:rPr>
                <w:i/>
                <w:color w:val="000000"/>
                <w:spacing w:val="-4"/>
              </w:rPr>
              <w:t xml:space="preserve"> с</w:t>
            </w:r>
            <w:r>
              <w:rPr>
                <w:i/>
                <w:color w:val="000000"/>
                <w:spacing w:val="-4"/>
              </w:rPr>
              <w:t xml:space="preserve"> портала</w:t>
            </w:r>
            <w:r>
              <w:rPr>
                <w:i/>
                <w:color w:val="000000"/>
                <w:spacing w:val="-4"/>
              </w:rPr>
              <w:t xml:space="preserve"> </w:t>
            </w:r>
            <w:hyperlink r:id="rId23" w:tooltip="https://sozidateli.ru/" w:history="1">
              <w:r>
                <w:rPr>
                  <w:i/>
                  <w:color w:val="0070c0"/>
                  <w:spacing w:val="-4"/>
                </w:rPr>
                <w:t xml:space="preserve">«Созидатели»</w:t>
              </w:r>
            </w:hyperlink>
            <w:r>
              <w:rPr>
                <w:i/>
                <w:color w:val="0070c0"/>
                <w:spacing w:val="-4"/>
              </w:rPr>
              <w:t xml:space="preserve">,</w:t>
            </w:r>
            <w:r>
              <w:rPr>
                <w:i/>
                <w:color w:val="000000"/>
                <w:spacing w:val="-4"/>
              </w:rPr>
              <w:t xml:space="preserve"> что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i/>
                <w:color w:val="000000"/>
                <w:spacing w:val="-4"/>
              </w:rPr>
              <w:t xml:space="preserve">позволит:</w:t>
            </w:r>
            <w:r>
              <w:rPr>
                <w:i/>
                <w:color w:val="000000"/>
                <w:spacing w:val="-4"/>
              </w:rPr>
            </w:r>
          </w:p>
          <w:p>
            <w:pPr>
              <w:pBdr/>
              <w:spacing/>
              <w:ind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не заполнять эти сведения каждый раз заново, а использовать однажды заполненные профили на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4"/>
              </w:rPr>
              <w:t xml:space="preserve">портале</w:t>
            </w:r>
            <w:r>
              <w:rPr>
                <w:i/>
                <w:color w:val="000000"/>
                <w:spacing w:val="-4"/>
              </w:rPr>
              <w:t xml:space="preserve"> </w:t>
            </w:r>
            <w:hyperlink r:id="rId24" w:tooltip="https://sozidateli.ru/" w:history="1">
              <w:r>
                <w:rPr>
                  <w:i/>
                  <w:color w:val="0070c0"/>
                  <w:spacing w:val="-4"/>
                </w:rPr>
                <w:t xml:space="preserve">«Созидатели»</w:t>
              </w:r>
            </w:hyperlink>
            <w:r>
              <w:rPr>
                <w:i/>
                <w:color w:val="0070c0"/>
                <w:spacing w:val="-4"/>
              </w:rPr>
              <w:t xml:space="preserve"> </w:t>
            </w:r>
            <w:r>
              <w:rPr>
                <w:i/>
                <w:color w:val="000000"/>
              </w:rPr>
              <w:t xml:space="preserve">для </w:t>
            </w:r>
            <w:r>
              <w:rPr>
                <w:i/>
                <w:color w:val="000000"/>
              </w:rPr>
              <w:t xml:space="preserve">последующего </w:t>
            </w:r>
            <w:r>
              <w:rPr>
                <w:i/>
                <w:color w:val="000000"/>
              </w:rPr>
              <w:t xml:space="preserve">участия в конкурсах грантов Главы Республики Дагестан, конкурсах Фонда Президентских грантов, </w:t>
            </w:r>
            <w:r>
              <w:rPr>
                <w:i/>
                <w:color w:val="000000"/>
              </w:rPr>
              <w:t xml:space="preserve">конкурсах </w:t>
            </w:r>
            <w:r>
              <w:rPr>
                <w:i/>
                <w:color w:val="000000"/>
              </w:rPr>
              <w:t xml:space="preserve">Президентского фонда культурных инициатив</w:t>
            </w:r>
            <w:r>
              <w:rPr>
                <w:i/>
                <w:color w:val="000000"/>
              </w:rPr>
              <w:t xml:space="preserve">;</w:t>
            </w:r>
            <w:r>
              <w:rPr>
                <w:b/>
                <w:i/>
                <w:color w:val="000000"/>
              </w:rPr>
            </w:r>
          </w:p>
          <w:p>
            <w:pPr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упростить экспертам конкурса оценку информации </w:t>
            </w:r>
            <w:r>
              <w:rPr>
                <w:i/>
                <w:color w:val="000000"/>
              </w:rPr>
              <w:t xml:space="preserve">об опыте руководителя</w:t>
            </w:r>
            <w:r>
              <w:rPr>
                <w:i/>
                <w:color w:val="000000"/>
              </w:rPr>
              <w:t xml:space="preserve"> проекта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поскольку </w:t>
            </w:r>
            <w:r>
              <w:rPr>
                <w:i/>
                <w:color w:val="000000"/>
              </w:rPr>
              <w:t xml:space="preserve">руководитель </w:t>
            </w:r>
            <w:r>
              <w:rPr>
                <w:i/>
                <w:color w:val="000000"/>
              </w:rPr>
              <w:t xml:space="preserve">лично </w:t>
            </w:r>
            <w:r>
              <w:rPr>
                <w:i/>
                <w:color w:val="000000"/>
              </w:rPr>
              <w:t xml:space="preserve">подтверд</w:t>
            </w:r>
            <w:r>
              <w:rPr>
                <w:i/>
                <w:color w:val="000000"/>
              </w:rPr>
              <w:t xml:space="preserve">ит</w:t>
            </w:r>
            <w:r>
              <w:rPr>
                <w:i/>
                <w:color w:val="000000"/>
              </w:rPr>
              <w:t xml:space="preserve"> участие в проект</w:t>
            </w:r>
            <w:r>
              <w:rPr>
                <w:i/>
                <w:color w:val="000000"/>
              </w:rPr>
              <w:t xml:space="preserve">е.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67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Фотография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67" w:type="dxa"/>
            <w:textDirection w:val="lrTb"/>
            <w:noWrap w:val="false"/>
          </w:tcPr>
          <w:p>
            <w:pPr>
              <w:pBdr/>
              <w:spacing/>
              <w:ind/>
              <w:rPr>
                <w:i/>
              </w:rPr>
            </w:pPr>
            <w:r>
              <w:rPr>
                <w:i/>
              </w:rPr>
              <w:t xml:space="preserve">Необходимо загрузить фотографию. Размер файла не должен быть больше 10 мегабайт. </w:t>
            </w:r>
            <w:r>
              <w:rPr>
                <w:i/>
              </w:rPr>
            </w:r>
          </w:p>
          <w:p>
            <w:pPr>
              <w:pBdr/>
              <w:spacing/>
              <w:ind/>
              <w:rPr/>
            </w:pPr>
            <w:r>
              <w:rPr>
                <w:i/>
              </w:rPr>
              <w:t xml:space="preserve">Формат файла: только изображения</w:t>
            </w:r>
            <w:r>
              <w:t xml:space="preserve"> </w:t>
            </w:r>
            <w:r>
              <w:rPr>
                <w:i/>
              </w:rPr>
              <w:t xml:space="preserve">jpg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png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tiff</w:t>
            </w:r>
            <w:r>
              <w:rPr>
                <w:i/>
              </w:rPr>
              <w:t xml:space="preserve">.</w:t>
            </w:r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/>
            <w:r/>
          </w:p>
        </w:tc>
      </w:tr>
      <w:tr>
        <w:trPr>
          <w:trHeight w:val="4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.</w:t>
            </w:r>
            <w:r>
              <w:rPr>
                <w:b/>
                <w:sz w:val="22"/>
                <w:szCs w:val="22"/>
              </w:rPr>
              <w:t xml:space="preserve"> Должность или роль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 xml:space="preserve">проект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/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</w:rPr>
              <w:t xml:space="preserve">Данное поле обязательно для заполнения</w:t>
            </w:r>
            <w:r>
              <w:rPr>
                <w:i/>
              </w:rPr>
              <w:t xml:space="preserve"> (</w:t>
            </w:r>
            <w:r>
              <w:rPr>
                <w:i/>
                <w:color w:val="000000"/>
              </w:rPr>
              <w:t xml:space="preserve">не более 300 символов).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. ФИО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/>
            <w:r/>
          </w:p>
        </w:tc>
      </w:tr>
      <w:tr>
        <w:trPr>
          <w:trHeight w:val="4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  <w:t xml:space="preserve"> Дата рождения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/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(ДД.ММ.ГГГГ) Данное поле обязательно для заполнения.</w:t>
            </w:r>
            <w:r>
              <w:rPr>
                <w:i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  <w:t xml:space="preserve">. Электронная почта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8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. Рабочий телефон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</w:t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/>
            <w:bookmarkStart w:id="6" w:name="_heading=h.2et92p0"/>
            <w:r/>
            <w:bookmarkEnd w:id="6"/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  <w:t xml:space="preserve">. Мобильный телефон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/>
              <w:spacing/>
              <w:ind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</w:r>
          </w:p>
          <w:p>
            <w:pPr>
              <w:pBdr/>
              <w:spacing/>
              <w:ind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4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  <w:t xml:space="preserve">. Образование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/>
            <w:sdt>
              <w:sdtPr>
                <w15:appearance w15:val="boundingBox"/>
                <w:id w:val="-818725014"/>
                <w:showingPlcHdr w:val="true"/>
                <w:tag w:val="goog_rdk_4"/>
                <w:rPr/>
              </w:sdtPr>
              <w:sdtContent>
                <w:r>
                  <w:t xml:space="preserve">    </w:t>
                </w:r>
              </w:sdtContent>
            </w:sdt>
            <w:r>
              <w:t xml:space="preserve">основное общее (9 классов)</w:t>
            </w:r>
            <w:r/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>
              <w:t xml:space="preserve">среднее общее (11 классов)</w:t>
            </w:r>
            <w:r/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>
              <w:t xml:space="preserve">среднее профессиональное</w:t>
            </w:r>
            <w:r/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>
              <w:t xml:space="preserve">незаконченное высшее</w:t>
            </w:r>
            <w:r/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>
              <w:t xml:space="preserve">высшее</w:t>
            </w:r>
            <w:r/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/>
            </w:pPr>
            <w:r>
              <w:t xml:space="preserve">более одного высшего</w:t>
            </w:r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/>
            <w:sdt>
              <w:sdtPr>
                <w15:appearance w15:val="boundingBox"/>
                <w:id w:val="-87244202"/>
                <w:showingPlcHdr w:val="true"/>
                <w:tag w:val="goog_rdk_5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  <w:t xml:space="preserve"> В данном поле также можно поставить отметку об ученой степени.</w:t>
            </w:r>
            <w:r>
              <w:t xml:space="preserve"> </w:t>
            </w:r>
            <w:r>
              <w:rPr>
                <w:i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072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/>
            <w:bookmarkStart w:id="7" w:name="_heading=h.tyjcwt"/>
            <w:r/>
            <w:bookmarkEnd w:id="7"/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>
              <w:rPr>
                <w:b/>
                <w:sz w:val="22"/>
                <w:szCs w:val="22"/>
              </w:rPr>
              <w:br/>
              <w:t xml:space="preserve">и специальности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1. Образовательная организация: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2. Специальность: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3. Год </w:t>
            </w:r>
            <w:r>
              <w:t xml:space="preserve">начала</w:t>
            </w:r>
            <w:r>
              <w:t xml:space="preserve">:</w:t>
            </w:r>
            <w:r/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t xml:space="preserve">4. Год окончания:</w:t>
            </w:r>
            <w:r/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 </w:t>
            </w:r>
            <w:r>
              <w:rPr>
                <w:i/>
              </w:rPr>
            </w:r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У</w:t>
            </w:r>
            <w:r>
              <w:rPr>
                <w:i/>
              </w:rPr>
              <w:t xml:space="preserve">ка</w:t>
            </w:r>
            <w:r>
              <w:rPr>
                <w:i/>
              </w:rPr>
              <w:t xml:space="preserve">жите</w:t>
            </w:r>
            <w:r>
              <w:rPr>
                <w:i/>
              </w:rPr>
              <w:t xml:space="preserve"> информацию об образовании (не более 5 образовательных организаций).</w:t>
            </w:r>
            <w:r>
              <w:rPr>
                <w:i/>
              </w:rPr>
            </w:r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/>
            <w:r/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</w:t>
            </w:r>
            <w:r>
              <w:rPr>
                <w:b/>
                <w:sz w:val="22"/>
                <w:szCs w:val="22"/>
              </w:rPr>
              <w:t xml:space="preserve">. </w:t>
            </w:r>
            <w:sdt>
              <w:sdtPr>
                <w15:appearance w15:val="boundingBox"/>
                <w:id w:val="655726440"/>
                <w:showingPlcHdr w:val="true"/>
                <w:tag w:val="goog_rdk_6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sz w:val="22"/>
                <w:szCs w:val="22"/>
              </w:rPr>
              <w:t xml:space="preserve">Опыт работы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1. Организация: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2. Должность: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3. Год начала: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4. Год окончания:</w:t>
            </w:r>
            <w:r/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i/>
              </w:rPr>
              <w:t xml:space="preserve">Данное поле обязательно для заполнения.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Укажите информацию о профессиональном опыте руководителя проекта (не более 10 мест работы).</w:t>
            </w:r>
            <w:r>
              <w:rPr>
                <w:i/>
              </w:rPr>
            </w:r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rPr>
                <w:i/>
              </w:rPr>
              <w:t xml:space="preserve">При отсутствии опыта работы</w:t>
            </w:r>
            <w:r>
              <w:rPr>
                <w:i/>
              </w:rPr>
              <w:t xml:space="preserve"> – </w:t>
            </w:r>
            <w:r>
              <w:rPr>
                <w:i/>
              </w:rPr>
              <w:t xml:space="preserve">отмет</w:t>
            </w:r>
            <w:r>
              <w:rPr>
                <w:i/>
              </w:rPr>
              <w:t xml:space="preserve">ьте</w:t>
            </w:r>
            <w:r>
              <w:rPr>
                <w:i/>
              </w:rPr>
              <w:t xml:space="preserve"> г</w:t>
            </w:r>
            <w:r>
              <w:rPr>
                <w:i/>
              </w:rPr>
              <w:t xml:space="preserve">алочкой</w:t>
            </w:r>
            <w:r>
              <w:rPr>
                <w:i/>
              </w:rPr>
              <w:t xml:space="preserve"> «нет опыта».</w:t>
            </w:r>
            <w:r/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  <w:sz w:val="22"/>
                <w:szCs w:val="22"/>
              </w:rPr>
              <w:t xml:space="preserve">. </w:t>
            </w:r>
            <w:sdt>
              <w:sdtPr>
                <w15:appearance w15:val="boundingBox"/>
                <w:id w:val="-1067799549"/>
                <w:showingPlcHdr w:val="true"/>
                <w:tag w:val="goog_rdk_6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sz w:val="22"/>
                <w:szCs w:val="22"/>
              </w:rPr>
              <w:t xml:space="preserve">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1. </w:t>
            </w:r>
            <w:r>
              <w:t xml:space="preserve">Название и описание проекта</w:t>
            </w:r>
            <w:r>
              <w:t xml:space="preserve">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2. </w:t>
            </w:r>
            <w:r>
              <w:t xml:space="preserve">Роль в проекте</w:t>
            </w:r>
            <w:r>
              <w:t xml:space="preserve">: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/>
            </w:pPr>
            <w:r>
              <w:t xml:space="preserve">3. Год начала: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16"/>
                <w:szCs w:val="16"/>
              </w:rPr>
            </w:pPr>
            <w:r>
              <w:t xml:space="preserve">4. Год окончания: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i/>
              </w:rPr>
              <w:t xml:space="preserve">Данное поле обязательно для заполнения.</w:t>
            </w:r>
            <w:r/>
          </w:p>
          <w:p>
            <w:pPr>
              <w:keepLines w:val="true"/>
              <w:pBdr/>
              <w:tabs>
                <w:tab w:val="left" w:leader="none" w:pos="3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Укажите информацию об общественно</w:t>
            </w:r>
            <w:r>
              <w:rPr>
                <w:i/>
              </w:rPr>
              <w:t xml:space="preserve">-</w:t>
            </w:r>
            <w:r>
              <w:rPr>
                <w:i/>
              </w:rPr>
              <w:t xml:space="preserve">значимых проектах, в реализации которых принимал участие руководитель проекта (не более 5 проектов).</w:t>
            </w:r>
            <w:r>
              <w:rPr>
                <w:i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10"/>
                <w:szCs w:val="10"/>
              </w:rPr>
            </w:pPr>
            <w:r>
              <w:rPr>
                <w:i/>
              </w:rPr>
              <w:t xml:space="preserve">При отсутствии опыта </w:t>
            </w:r>
            <w:r>
              <w:rPr>
                <w:i/>
              </w:rPr>
              <w:t xml:space="preserve">реализации проектов</w:t>
            </w:r>
            <w:r>
              <w:rPr>
                <w:i/>
              </w:rPr>
              <w:t xml:space="preserve"> – </w:t>
            </w:r>
            <w:r>
              <w:rPr>
                <w:i/>
              </w:rPr>
              <w:t xml:space="preserve">отмет</w:t>
            </w:r>
            <w:r>
              <w:rPr>
                <w:i/>
              </w:rPr>
              <w:t xml:space="preserve">ьте</w:t>
            </w:r>
            <w:r>
              <w:rPr>
                <w:i/>
              </w:rPr>
              <w:t xml:space="preserve"> галочкой</w:t>
            </w:r>
            <w:r>
              <w:rPr>
                <w:i/>
              </w:rPr>
              <w:t xml:space="preserve"> «нет опыта».</w:t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. Дополнительные сведения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(не более 2500 символов) 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В этом поле следует указать дополнительную информацию о достижениях руководителя проекта, добавить ссылки на публикации и другие материалы, </w:t>
            </w:r>
            <w:r>
              <w:rPr>
                <w:i/>
              </w:rPr>
              <w:t xml:space="preserve">изложить </w:t>
            </w:r>
            <w:r>
              <w:rPr>
                <w:i/>
              </w:rPr>
              <w:t xml:space="preserve">информацию, которая поможет экспертам конкурса убедиться в наличии </w:t>
            </w:r>
            <w:r>
              <w:rPr>
                <w:i/>
              </w:rPr>
              <w:t xml:space="preserve">знаний, </w:t>
            </w:r>
            <w:r>
              <w:rPr>
                <w:i/>
              </w:rPr>
              <w:t xml:space="preserve">опыта, </w:t>
            </w:r>
            <w:r>
              <w:rPr>
                <w:i/>
              </w:rPr>
              <w:t xml:space="preserve">компетенций, </w:t>
            </w:r>
            <w:r>
              <w:rPr>
                <w:i/>
              </w:rPr>
              <w:t xml:space="preserve">достаточ</w:t>
            </w:r>
            <w:r>
              <w:rPr>
                <w:i/>
              </w:rPr>
              <w:t xml:space="preserve">ных,</w:t>
            </w:r>
            <w:r>
              <w:rPr>
                <w:i/>
              </w:rPr>
              <w:t xml:space="preserve"> чтобы успешно справиться с управлением прое</w:t>
            </w:r>
            <w:r>
              <w:rPr>
                <w:i/>
              </w:rPr>
              <w:t xml:space="preserve">ктом</w:t>
            </w:r>
            <w:r>
              <w:rPr>
                <w:i/>
              </w:rPr>
              <w:t xml:space="preserve">.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/>
            <w:bookmarkStart w:id="8" w:name="_heading=h.3dy6vkm"/>
            <w:r/>
            <w:bookmarkEnd w:id="8"/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. Рекомендации, письма, </w:t>
            </w:r>
            <w:r>
              <w:rPr>
                <w:b/>
                <w:sz w:val="22"/>
                <w:szCs w:val="22"/>
              </w:rPr>
              <w:br/>
              <w:t xml:space="preserve">отзывы, характеристики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</w:rPr>
            </w:pPr>
            <w:r>
              <w:rPr>
                <w:i/>
              </w:rPr>
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</w:r>
            <w:r>
              <w:rPr>
                <w:i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i/>
              </w:rPr>
              <w:t xml:space="preserve">Размер файла не должен быть больше 10 мегабайт. Формат файло</w:t>
            </w:r>
            <w:r>
              <w:rPr>
                <w:i/>
              </w:rPr>
              <w:t xml:space="preserve"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pdf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jpg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jpeg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png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tiff</w:t>
            </w:r>
            <w:r>
              <w:rPr>
                <w:i/>
              </w:rPr>
              <w:t xml:space="preserve">.</w:t>
            </w:r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/>
            <w:r/>
          </w:p>
        </w:tc>
      </w:tr>
      <w:tr>
        <w:trPr>
          <w:trHeight w:val="369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  <w:t xml:space="preserve">. Ссылк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 на профили в социальных сетях</w:t>
            </w:r>
            <w:r>
              <w:rPr>
                <w:b/>
                <w:sz w:val="22"/>
                <w:szCs w:val="22"/>
              </w:rPr>
              <w:t xml:space="preserve">, разрешённых в РФ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t xml:space="preserve">1. Социальная сеть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t xml:space="preserve">2. Ссылка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t xml:space="preserve">3. Описание</w:t>
            </w:r>
            <w:r/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i/>
              </w:rPr>
              <w:t xml:space="preserve">(не более 1000 символов)</w:t>
            </w:r>
            <w:r/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По желанию в этом поле можно указать ссылки на профили в социальных сетях</w:t>
            </w:r>
            <w:r>
              <w:rPr>
                <w:i/>
              </w:rPr>
              <w:t xml:space="preserve">, разрешённых в РФ</w:t>
            </w:r>
            <w:r>
              <w:rPr>
                <w:i/>
              </w:rPr>
              <w:t xml:space="preserve"> (не более 5 ссылок).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</w:tc>
      </w:tr>
      <w:tr>
        <w:trPr>
          <w:trHeight w:val="40"/>
        </w:trPr>
        <w:tc>
          <w:tcPr>
            <w:tcBorders>
              <w:right w:val="single" w:color="auto" w:sz="4" w:space="0"/>
            </w:tcBorders>
            <w:tcW w:w="4491" w:type="dxa"/>
            <w:textDirection w:val="lrTb"/>
            <w:noWrap w:val="false"/>
          </w:tcPr>
          <w:tbl>
            <w:tblPr>
              <w:tblW w:w="14655" w:type="dxa"/>
              <w:tblBorders/>
              <w:tblLayout w:type="fixed"/>
              <w:tblLook w:val="0000" w:firstRow="0" w:lastRow="0" w:firstColumn="0" w:lastColumn="0" w:noHBand="0" w:noVBand="0"/>
            </w:tblPr>
            <w:tblGrid>
              <w:gridCol w:w="4552"/>
              <w:gridCol w:w="10103"/>
            </w:tblGrid>
            <w:tr>
              <w:trPr>
                <w:trHeight w:val="40"/>
              </w:trPr>
              <w:tc>
                <w:tcPr>
                  <w:tcBorders/>
                  <w:tcW w:w="4552" w:type="dxa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 w:left="-42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</w:t>
                  </w:r>
                  <w:r>
                    <w:rPr>
                      <w:b/>
                      <w:sz w:val="22"/>
                      <w:szCs w:val="22"/>
                    </w:rPr>
                    <w:t xml:space="preserve">4</w:t>
                  </w:r>
                  <w:r>
                    <w:rPr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Руководитель проекта включён в список физических лиц, выполняющих функции иностранного агента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ff0000"/>
                      <w:sz w:val="22"/>
                      <w:szCs w:val="22"/>
                    </w:rPr>
                    <w:t xml:space="preserve">*</w:t>
                  </w: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Borders/>
                  <w:tcW w:w="10103" w:type="dxa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rPr>
                      <w:i/>
                    </w:rPr>
                  </w:pPr>
                  <w:r>
                    <w:rPr>
                      <w:i/>
                    </w:rPr>
      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      </w:r>
                  <w:r>
                    <w:rPr>
                      <w:i/>
                    </w:rPr>
                  </w:r>
                </w:p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rPr/>
                  </w:pPr>
                  <w:r>
                    <w:rPr>
                      <w:i/>
                    </w:rPr>
                    <w:t xml:space="preserve">Размер файла не должен быть больше 10 мегабайт. Формат файлов: </w:t>
                  </w:r>
                  <w:r>
                    <w:rPr>
                      <w:i/>
                    </w:rPr>
                    <w:t xml:space="preserve">pdf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 xml:space="preserve">jpg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 xml:space="preserve">jpeg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 xml:space="preserve">png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 xml:space="preserve">tiff</w:t>
                  </w:r>
                  <w:r>
                    <w:rPr>
                      <w:i/>
                    </w:rPr>
                    <w:t xml:space="preserve">.</w:t>
                  </w:r>
                  <w:r/>
                </w:p>
              </w:tc>
            </w:tr>
          </w:tbl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Да / нет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Данное поле обязательно для заполнения.</w:t>
            </w:r>
            <w:r>
              <w:rPr>
                <w:i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</w:rPr>
              <w:t xml:space="preserve"> соответствии с российским законодательством, физическому лицу, который выполняет функции иностранного агента, следует уведомить об этом</w:t>
            </w:r>
            <w:r>
              <w:rPr>
                <w:i/>
              </w:rPr>
              <w:t xml:space="preserve">.</w:t>
            </w:r>
            <w:r>
              <w:rPr>
                <w:i/>
              </w:rPr>
            </w:r>
          </w:p>
        </w:tc>
      </w:tr>
      <w:tr>
        <w:trPr>
          <w:trHeight w:val="40"/>
        </w:trPr>
        <w:tc>
          <w:tcPr>
            <w:tcBorders/>
            <w:tcW w:w="44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keepLines w:val="true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0"/>
        <w:jc w:val="center"/>
        <w:rPr>
          <w:b/>
          <w:color w:val="000000"/>
          <w:sz w:val="28"/>
          <w:szCs w:val="28"/>
        </w:rPr>
        <w:sectPr>
          <w:footnotePr>
            <w:numFmt w:val="chicago"/>
          </w:footnotePr>
          <w:endnotePr/>
          <w:type w:val="nextPage"/>
          <w:pgSz w:h="11906" w:orient="landscape" w:w="16838"/>
          <w:pgMar w:top="1134" w:right="1134" w:bottom="1134" w:left="1134" w:header="0" w:footer="714" w:gutter="0"/>
          <w:pgNumType w:start="1"/>
          <w:cols w:num="1" w:sep="0" w:space="720" w:equalWidth="1"/>
        </w:sect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14458" w:type="dxa"/>
        <w:tblInd w:w="100" w:type="dxa"/>
        <w:tblBorders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>
        <w:trPr>
          <w:trHeight w:val="220"/>
        </w:trPr>
        <w:tc>
          <w:tcPr>
            <w:gridSpan w:val="2"/>
            <w:tcBorders/>
            <w:tcW w:w="14458" w:type="dxa"/>
            <w:vAlign w:val="center"/>
            <w:textDirection w:val="lrTb"/>
            <w:noWrap w:val="false"/>
          </w:tcPr>
          <w:p>
            <w:pPr>
              <w:keepLines w:val="true"/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Команда проекта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gridSpan w:val="2"/>
            <w:tcBorders/>
            <w:tcW w:w="14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 xml:space="preserve"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25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0000"/>
              </w:rPr>
              <w:t xml:space="preserve"> Вам будет предложено: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загрузить информацию о членах команды проекта с портала «Созидатели» </w:t>
            </w:r>
            <w:hyperlink r:id="rId26" w:tooltip="https://созидатели.рф" w:history="1">
              <w:r>
                <w:rPr>
                  <w:rStyle w:val="837"/>
                  <w:i/>
                  <w:color w:val="0070c0"/>
                </w:rPr>
                <w:t xml:space="preserve">http</w:t>
              </w:r>
              <w:r>
                <w:rPr>
                  <w:rStyle w:val="837"/>
                  <w:i/>
                  <w:color w:val="0070c0"/>
                  <w:lang w:val="en-US"/>
                </w:rPr>
                <w:t xml:space="preserve">s</w:t>
              </w:r>
              <w:r>
                <w:rPr>
                  <w:rStyle w:val="837"/>
                  <w:i/>
                  <w:color w:val="0070c0"/>
                </w:rPr>
                <w:t xml:space="preserve">://</w:t>
              </w:r>
              <w:r>
                <w:rPr>
                  <w:rStyle w:val="837"/>
                  <w:i/>
                  <w:color w:val="0070c0"/>
                </w:rPr>
                <w:t xml:space="preserve">созидатели.рф</w:t>
              </w:r>
            </w:hyperlink>
            <w:r>
              <w:rPr>
                <w:i/>
                <w:color w:val="0070c0"/>
              </w:rPr>
              <w:t xml:space="preserve">, </w:t>
            </w:r>
            <w:r>
              <w:rPr>
                <w:i/>
                <w:color w:val="000000"/>
              </w:rPr>
              <w:t xml:space="preserve">нажав кнопку «</w:t>
            </w:r>
            <w:r>
              <w:rPr>
                <w:i/>
                <w:color w:val="000000"/>
              </w:rPr>
              <w:t xml:space="preserve">Поиск на </w:t>
            </w:r>
            <w:r>
              <w:rPr>
                <w:i/>
                <w:color w:val="000000"/>
                <w:spacing w:val="-4"/>
              </w:rPr>
              <w:t xml:space="preserve">портале</w:t>
            </w:r>
            <w:r>
              <w:rPr>
                <w:i/>
                <w:color w:val="000000"/>
                <w:spacing w:val="-4"/>
              </w:rPr>
              <w:t xml:space="preserve"> </w:t>
            </w:r>
            <w:hyperlink r:id="rId27" w:tooltip="https://sozidateli.ru/" w:history="1">
              <w:r>
                <w:rPr>
                  <w:i/>
                  <w:color w:val="0070c0"/>
                  <w:spacing w:val="-4"/>
                </w:rPr>
                <w:t xml:space="preserve">«Созидатели»</w:t>
              </w:r>
            </w:hyperlink>
            <w:r>
              <w:rPr>
                <w:i/>
                <w:color w:val="0070c0"/>
                <w:spacing w:val="-4"/>
              </w:rPr>
              <w:t xml:space="preserve">,</w:t>
            </w:r>
            <w:r>
              <w:rPr>
                <w:i/>
                <w:color w:val="000000"/>
              </w:rPr>
              <w:t xml:space="preserve">, либо «</w:t>
            </w:r>
            <w:r>
              <w:rPr>
                <w:i/>
                <w:color w:val="000000"/>
              </w:rPr>
              <w:t xml:space="preserve">Пригласить по электронной почте»</w:t>
            </w:r>
            <w:r>
              <w:rPr>
                <w:i/>
                <w:color w:val="000000"/>
              </w:rPr>
              <w:t xml:space="preserve">;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внести информацию о каждом члене команды вручную, выбрав кнопку «Заполнить </w:t>
            </w:r>
            <w:sdt>
              <w:sdtPr>
                <w15:appearance w15:val="boundingBox"/>
                <w:id w:val="-727533204"/>
                <w:showingPlcHdr w:val="true"/>
                <w:tag w:val="goog_rdk_1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вручную».</w:t>
            </w:r>
            <w:r>
              <w:rPr>
                <w:i/>
                <w:color w:val="000000"/>
                <w:spacing w:val="-4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</w:r>
            <w:r>
              <w:rPr>
                <w:i/>
                <w:color w:val="000000"/>
                <w:spacing w:val="-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70c0"/>
                <w:spacing w:val="-4"/>
              </w:rPr>
            </w:pPr>
            <w:r>
              <w:rPr>
                <w:i/>
                <w:color w:val="000000"/>
                <w:spacing w:val="-4"/>
              </w:rPr>
              <w:t xml:space="preserve">Так же, как и в разделе «Руководитель проекта», </w:t>
            </w:r>
            <w:r>
              <w:rPr>
                <w:b/>
                <w:bCs/>
                <w:i/>
                <w:color w:val="000000"/>
                <w:spacing w:val="-4"/>
              </w:rPr>
              <w:t xml:space="preserve">рекомендуем</w:t>
            </w:r>
            <w:r>
              <w:rPr>
                <w:i/>
                <w:color w:val="000000"/>
                <w:spacing w:val="-4"/>
              </w:rPr>
              <w:t xml:space="preserve"> заполнять профили членов команды с использованием </w:t>
            </w:r>
            <w:r>
              <w:rPr>
                <w:i/>
                <w:color w:val="000000"/>
                <w:spacing w:val="-4"/>
              </w:rPr>
              <w:t xml:space="preserve">портала</w:t>
            </w:r>
            <w:r>
              <w:rPr>
                <w:i/>
                <w:color w:val="000000"/>
                <w:spacing w:val="-4"/>
              </w:rPr>
              <w:t xml:space="preserve"> </w:t>
            </w:r>
            <w:hyperlink r:id="rId28" w:tooltip="https://sozidateli.ru/" w:history="1">
              <w:r>
                <w:rPr>
                  <w:i/>
                  <w:color w:val="0070c0"/>
                  <w:spacing w:val="-4"/>
                </w:rPr>
                <w:t xml:space="preserve">«Созидатели»</w:t>
              </w:r>
            </w:hyperlink>
            <w:r/>
            <w:r>
              <w:rPr>
                <w:i/>
                <w:color w:val="0070c0"/>
                <w:spacing w:val="-4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.</w:t>
            </w:r>
            <w:r>
              <w:rPr>
                <w:b/>
                <w:sz w:val="22"/>
                <w:szCs w:val="22"/>
              </w:rPr>
              <w:t xml:space="preserve"> Должность или роль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 xml:space="preserve">проект</w:t>
            </w:r>
            <w:r>
              <w:rPr>
                <w:b/>
                <w:sz w:val="22"/>
                <w:szCs w:val="22"/>
              </w:rPr>
              <w:t xml:space="preserve">е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 (</w:t>
            </w:r>
            <w:r>
              <w:rPr>
                <w:i/>
                <w:color w:val="000000"/>
              </w:rPr>
              <w:t xml:space="preserve">не более 300 символов).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. ФИО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  <w:t xml:space="preserve">. Образование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/>
            <w:sdt>
              <w:sdtPr>
                <w15:appearance w15:val="boundingBox"/>
                <w:id w:val="-1455401813"/>
                <w:showingPlcHdr w:val="true"/>
                <w:tag w:val="goog_rdk_4"/>
                <w:rPr>
                  <w:i/>
                  <w:color w:val="000000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основное общее (9 классов)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среднее общее (11 классов)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среднее профессиональное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незаконченное высшее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высшее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numPr>
                <w:ilvl w:val="0"/>
                <w:numId w:val="5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7"/>
              </w:tabs>
              <w:spacing/>
              <w:ind w:hanging="224" w:left="2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более одного высшего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/>
            <w:sdt>
              <w:sdtPr>
                <w15:appearance w15:val="boundingBox"/>
                <w:id w:val="1833790514"/>
                <w:showingPlcHdr w:val="true"/>
                <w:tag w:val="goog_rdk_5"/>
                <w:rPr>
                  <w:i/>
                  <w:color w:val="000000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>
              <w:rPr>
                <w:b/>
                <w:sz w:val="22"/>
                <w:szCs w:val="22"/>
              </w:rPr>
              <w:br/>
              <w:t xml:space="preserve">и специальности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Образовательная организация: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Специальность: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3. Год начала: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Год окончания: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Укажите информацию об образовании (не более 5 образовательных организаций)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. </w:t>
            </w:r>
            <w:sdt>
              <w:sdtPr>
                <w15:appearance w15:val="boundingBox"/>
                <w:id w:val="285855670"/>
                <w:showingPlcHdr w:val="true"/>
                <w:tag w:val="goog_rdk_6"/>
                <w:rPr>
                  <w:b/>
                  <w:sz w:val="22"/>
                  <w:szCs w:val="22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sz w:val="22"/>
                <w:szCs w:val="22"/>
              </w:rPr>
              <w:t xml:space="preserve">Опыт работы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Организация: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Должность: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3. Год начала: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Год окончания: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Укажите информацию о профессиональном опыте </w:t>
            </w:r>
            <w:r>
              <w:rPr>
                <w:i/>
                <w:color w:val="000000"/>
              </w:rPr>
              <w:t xml:space="preserve">члена команды</w:t>
            </w:r>
            <w:r>
              <w:rPr>
                <w:i/>
                <w:color w:val="000000"/>
              </w:rPr>
              <w:t xml:space="preserve"> (не более 10 мест работы).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отсутствии опыта работы – отмет</w:t>
            </w:r>
            <w:r>
              <w:rPr>
                <w:i/>
                <w:color w:val="000000"/>
              </w:rPr>
              <w:t xml:space="preserve">ьте</w:t>
            </w:r>
            <w:r>
              <w:rPr>
                <w:i/>
                <w:color w:val="000000"/>
              </w:rPr>
              <w:t xml:space="preserve"> галочкой «нет опыта».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  <w:t xml:space="preserve">. </w:t>
            </w:r>
            <w:sdt>
              <w:sdtPr>
                <w15:appearance w15:val="boundingBox"/>
                <w:id w:val="-241482794"/>
                <w:showingPlcHdr w:val="true"/>
                <w:tag w:val="goog_rdk_6"/>
                <w:rPr>
                  <w:b/>
                  <w:sz w:val="22"/>
                  <w:szCs w:val="22"/>
                </w:rPr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sz w:val="22"/>
                <w:szCs w:val="22"/>
              </w:rPr>
              <w:t xml:space="preserve">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Название и описание проекта: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Роль в проекте: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3. Год начала: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Год окончания: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Укажите информацию об общественно-значимых проектах, в реализации которых принимал участие </w:t>
            </w:r>
            <w:r>
              <w:rPr>
                <w:i/>
                <w:color w:val="000000"/>
              </w:rPr>
              <w:t xml:space="preserve">член команды</w:t>
            </w:r>
            <w:r>
              <w:rPr>
                <w:i/>
                <w:color w:val="000000"/>
              </w:rPr>
              <w:t xml:space="preserve"> (не более 5 проектов).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отсутствии опыта реализации проектов – отмет</w:t>
            </w:r>
            <w:r>
              <w:rPr>
                <w:i/>
                <w:color w:val="000000"/>
              </w:rPr>
              <w:t xml:space="preserve">ьте</w:t>
            </w:r>
            <w:r>
              <w:rPr>
                <w:i/>
                <w:color w:val="000000"/>
              </w:rPr>
              <w:t xml:space="preserve"> галочкой «нет опыта».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  <w:t xml:space="preserve">. Дополнительные сведения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2500 символов)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этом поле следует указать дополнительн</w:t>
            </w:r>
            <w:r>
              <w:rPr>
                <w:i/>
                <w:color w:val="000000"/>
              </w:rPr>
              <w:t xml:space="preserve">ые сведения</w:t>
            </w:r>
            <w:r>
              <w:rPr>
                <w:i/>
                <w:color w:val="000000"/>
              </w:rPr>
              <w:t xml:space="preserve"> о профессиональных достижениях члена команды, добавить ссылки на публикации, раскрыть информацию, которая поможет экспертам конкурса убедиться в наличии </w:t>
            </w:r>
            <w:r>
              <w:rPr>
                <w:i/>
                <w:color w:val="000000"/>
              </w:rPr>
              <w:t xml:space="preserve">у члена команды </w:t>
            </w:r>
            <w:r>
              <w:rPr>
                <w:i/>
                <w:color w:val="000000"/>
              </w:rPr>
              <w:t xml:space="preserve">опыта, знаний и компетенций, достаточных для того, чтобы успешно справиться с возложенной функцией в проекте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  <w:t xml:space="preserve">. Ссылк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 на профили в социальных сетях</w:t>
            </w:r>
            <w:r>
              <w:rPr>
                <w:b/>
                <w:sz w:val="22"/>
                <w:szCs w:val="22"/>
              </w:rPr>
              <w:t xml:space="preserve">, разрешённых в РФ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Социальная сеть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Ссылка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3. Описание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53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 желанию в этом поле можно указать ссылки на профили в социальных сетях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разрешённых в РФ</w:t>
            </w:r>
            <w:r>
              <w:rPr>
                <w:i/>
                <w:color w:val="000000"/>
              </w:rPr>
              <w:t xml:space="preserve"> (не более 5 ссылок).</w:t>
            </w:r>
            <w:r>
              <w:rPr>
                <w:i/>
                <w:color w:val="000000"/>
              </w:rPr>
            </w:r>
          </w:p>
        </w:tc>
      </w:tr>
    </w:tbl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76" w:lineRule="auto"/>
        <w:ind/>
        <w:rPr/>
      </w:pPr>
      <w:r/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76" w:lineRule="auto"/>
        <w:ind/>
        <w:rPr/>
      </w:pPr>
      <w:r/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76" w:lineRule="auto"/>
        <w:ind/>
        <w:rPr/>
      </w:pPr>
      <w:r/>
      <w:r/>
    </w:p>
    <w:p>
      <w:pPr>
        <w:keepLines w:val="true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0"/>
        <w:jc w:val="center"/>
        <w:rPr>
          <w:b/>
          <w:sz w:val="28"/>
          <w:szCs w:val="28"/>
        </w:rPr>
        <w:sectPr>
          <w:footnotePr>
            <w:numFmt w:val="chicago"/>
          </w:footnotePr>
          <w:endnotePr/>
          <w:type w:val="nextPage"/>
          <w:pgSz w:h="11906" w:orient="landscape" w:w="16838"/>
          <w:pgMar w:top="1134" w:right="1134" w:bottom="1134" w:left="1134" w:header="0" w:footer="714" w:gutter="0"/>
          <w:pgNumType w:start="1"/>
          <w:cols w:num="1" w:sep="0" w:space="720" w:equalWidth="1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559" w:type="dxa"/>
        <w:tblBorders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>
        <w:trPr>
          <w:trHeight w:val="220"/>
        </w:trPr>
        <w:tc>
          <w:tcPr>
            <w:gridSpan w:val="2"/>
            <w:tcBorders/>
            <w:tcW w:w="14559" w:type="dxa"/>
            <w:vAlign w:val="center"/>
            <w:textDirection w:val="lrTb"/>
            <w:noWrap w:val="false"/>
          </w:tcPr>
          <w:p>
            <w:pPr>
              <w:keepLines w:val="true"/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Организация-заявитель</w:t>
            </w:r>
            <w:r/>
          </w:p>
        </w:tc>
      </w:tr>
      <w:tr>
        <w:trPr>
          <w:trHeight w:val="220"/>
        </w:trPr>
        <w:tc>
          <w:tcPr>
            <w:gridSpan w:val="2"/>
            <w:tcBorders/>
            <w:tcW w:w="14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ОГРН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29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следует ввести ОГРН организации, внимательно проверить </w:t>
            </w:r>
            <w:r>
              <w:rPr>
                <w:i/>
                <w:iCs/>
                <w:color w:val="000000" w:themeColor="text1"/>
              </w:rPr>
              <w:t xml:space="preserve">отобразившуюся </w:t>
            </w:r>
            <w:r>
              <w:rPr>
                <w:i/>
                <w:iCs/>
                <w:color w:val="000000" w:themeColor="text1"/>
              </w:rPr>
              <w:t xml:space="preserve">информацию об организации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и нажать кнопку «Добавить </w:t>
            </w:r>
            <w:r>
              <w:rPr>
                <w:i/>
                <w:iCs/>
                <w:color w:val="000000" w:themeColor="text1"/>
              </w:rPr>
              <w:t xml:space="preserve">сведения о заявителе</w:t>
            </w:r>
            <w:r>
              <w:rPr>
                <w:i/>
                <w:iCs/>
                <w:color w:val="000000" w:themeColor="text1"/>
              </w:rPr>
              <w:t xml:space="preserve">»</w:t>
            </w:r>
            <w:r>
              <w:rPr>
                <w:i/>
                <w:iCs/>
                <w:color w:val="000000" w:themeColor="text1"/>
              </w:rPr>
              <w:t xml:space="preserve">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Вместо ОГРН можно ввести ИНН в поле 2.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Поля, которые автоматически заполнены сведениями из ЕГРЮЛ, выделяются зелен</w:t>
            </w:r>
            <w:r>
              <w:rPr>
                <w:i/>
                <w:iCs/>
                <w:color w:val="000000" w:themeColor="text1"/>
              </w:rPr>
              <w:t xml:space="preserve">ым цветом</w:t>
            </w:r>
            <w:r>
              <w:rPr>
                <w:i/>
                <w:iCs/>
                <w:color w:val="000000" w:themeColor="text1"/>
              </w:rPr>
              <w:t xml:space="preserve">. </w:t>
            </w:r>
            <w:r>
              <w:rPr>
                <w:i/>
                <w:iCs/>
                <w:color w:val="000000" w:themeColor="text1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Ручное исправление автоз</w:t>
            </w:r>
            <w:r>
              <w:rPr>
                <w:i/>
                <w:iCs/>
                <w:color w:val="000000" w:themeColor="text1"/>
              </w:rPr>
              <w:t xml:space="preserve">аполненных данных допускается только в исключительных случаях. Для ручного исправления автозаполненных данных необходимо нажать кнопку «Требуются исправления автозаполненных данных» и отредактировать автоматически заполненные поля 1, 2, 3, 4, 5, 6, 7 и 10.</w:t>
            </w:r>
            <w:r>
              <w:rPr>
                <w:i/>
                <w:iCs/>
                <w:color w:val="000000" w:themeColor="text1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numPr>
                <w:ilvl w:val="1"/>
                <w:numId w:val="7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Сведения из ЕГРЮЛ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Сведения о юридическом лице из </w:t>
            </w:r>
            <w:r>
              <w:rPr>
                <w:i/>
                <w:color w:val="000000"/>
              </w:rPr>
              <w:t xml:space="preserve">ЕГРЮЛ</w:t>
            </w:r>
            <w:r>
              <w:rPr>
                <w:i/>
                <w:color w:val="000000"/>
              </w:rPr>
              <w:t xml:space="preserve"> включаются в состав заявки автоматически (после нажатия</w:t>
            </w:r>
            <w:r>
              <w:rPr>
                <w:i/>
                <w:color w:val="000000"/>
              </w:rPr>
              <w:t xml:space="preserve"> кнопки</w:t>
            </w:r>
            <w:r>
              <w:rPr>
                <w:i/>
                <w:color w:val="000000"/>
              </w:rPr>
              <w:t xml:space="preserve"> «Добавить </w:t>
            </w:r>
            <w:r>
              <w:rPr>
                <w:i/>
                <w:color w:val="000000"/>
              </w:rPr>
              <w:t xml:space="preserve">сведения о заявителе</w:t>
            </w:r>
            <w:r>
              <w:rPr>
                <w:i/>
                <w:color w:val="000000"/>
              </w:rPr>
              <w:t xml:space="preserve">» </w:t>
            </w:r>
            <w:r>
              <w:rPr>
                <w:i/>
                <w:color w:val="000000"/>
              </w:rPr>
              <w:t xml:space="preserve">при </w:t>
            </w:r>
            <w:r>
              <w:rPr>
                <w:i/>
                <w:color w:val="000000"/>
              </w:rPr>
              <w:t xml:space="preserve">ввод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ОГРН или ИНН соответственно). Следует ознакомиться с загруженным файлом и убедиться в корректности представленных сведений.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ИНН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30" w:tooltip="https://грантыглавы05.рф/" w:history="1">
              <w:r>
                <w:rPr>
                  <w:i/>
                  <w:color w:val="0070c0"/>
                  <w:u w:val="single"/>
                </w:rPr>
                <w:t xml:space="preserve"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>
              <w:rPr>
                <w:i/>
                <w:color w:val="000000"/>
              </w:rPr>
              <w:t xml:space="preserve">в</w:t>
            </w:r>
            <w:r>
              <w:rPr>
                <w:i/>
                <w:color w:val="000000"/>
              </w:rPr>
              <w:t xml:space="preserve"> данном поле должен отображаться корректный ИНН организации, </w:t>
            </w:r>
            <w:r>
              <w:rPr>
                <w:i/>
                <w:color w:val="000000"/>
              </w:rPr>
              <w:t xml:space="preserve">    </w:t>
            </w:r>
            <w:r>
              <w:rPr>
                <w:i/>
                <w:color w:val="000000"/>
              </w:rPr>
              <w:t xml:space="preserve">если ранее в поле 1 был введен ОГРН организации и была нажата кнопка «Добавить сведения о заявителе».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Для автозаполнения данных, вместо ввода ОГРН, можно ввести ИНН организации в поле 2.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этом случае поле 1 и другие поля, куда вносятся сведения из ЕГРЮЛ, будут заполнены автоматически.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КПП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автоматически.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7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Дата регистрации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/>
            <w:sdt>
              <w:sdtPr>
                <w15:appearance w15:val="boundingBox"/>
                <w:id w:val="-258670493"/>
                <w:showingPlcHdr w:val="true"/>
                <w:tag w:val="goog_rdk_13"/>
                <w:rPr/>
              </w:sdtPr>
              <w:sdtContent>
                <w:r>
                  <w:t xml:space="preserve">    </w:t>
                </w:r>
              </w:sdtContent>
            </w:sdt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i/>
                <w:color w:val="000000"/>
              </w:rPr>
              <w:t xml:space="preserve">Заполняется автоматически.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4845"/>
        </w:tabs>
        <w:spacing/>
        <w:ind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tbl>
      <w:tblPr>
        <w:tblW w:w="14559" w:type="dxa"/>
        <w:tblBorders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Полное наименование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Полное наименование организац</w:t>
            </w:r>
            <w:r>
              <w:rPr>
                <w:i/>
                <w:color w:val="000000"/>
              </w:rPr>
              <w:t xml:space="preserve">ии в точном соответствии с ее уставом. 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/>
            <w:sdt>
              <w:sdtPr>
                <w15:appearance w15:val="boundingBox"/>
                <w:id w:val="653952333"/>
                <w:showingPlcHdr w:val="true"/>
                <w:tag w:val="goog_rdk_15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6. Сокращенное наименование организации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Сокращенное наименование организации в точном соответствии с ее уставом.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случае отсутствия в уставе сокращенного наименования организации - поле не заполняется.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Адрес (место нахождения)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автоматически.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Фактическое место нахождения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/>
            <w:sdt>
              <w:sdtPr>
                <w15:appearance w15:val="boundingBox"/>
                <w:id w:val="-1814248795"/>
                <w:showingPlcHdr w:val="true"/>
                <w:tag w:val="goog_rdk_17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Следует указать фактический адрес организации, включая почтовый индекс.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</w:t>
            </w:r>
            <w:r>
              <w:rPr>
                <w:b/>
                <w:color w:val="000000"/>
                <w:sz w:val="22"/>
                <w:szCs w:val="22"/>
              </w:rPr>
              <w:t xml:space="preserve">. Руководитель организации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Фамилия</w:t>
            </w:r>
            <w:r>
              <w:rPr>
                <w:i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Имя</w:t>
            </w:r>
            <w:r>
              <w:rPr>
                <w:i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Отчество</w:t>
            </w:r>
            <w:r>
              <w:rPr>
                <w:i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6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Должность</w:t>
            </w:r>
            <w:r>
              <w:rPr>
                <w:iCs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iCs/>
              </w:rPr>
            </w:pPr>
            <w:r/>
            <w:sdt>
              <w:sdtPr>
                <w15:appearance w15:val="boundingBox"/>
                <w:id w:val="1284776186"/>
                <w:tag w:val="goog_rdk_19"/>
                <w:rPr>
                  <w:i/>
                  <w:iCs/>
                </w:rPr>
              </w:sdtPr>
              <w:sdtContent>
                <w:r>
                  <w:rPr>
                    <w:i/>
                    <w:iCs/>
                  </w:rPr>
                  <w:t xml:space="preserve">Заполняется автоматически</w:t>
                </w:r>
              </w:sdtContent>
            </w:sdt>
            <w:r/>
            <w:r>
              <w:rPr>
                <w:i/>
                <w:iCs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 xml:space="preserve">совпадают ли данные с данными ЕГРЮЛ.</w:t>
            </w:r>
            <w:sdt>
              <w:sdtPr>
                <w15:appearance w15:val="boundingBox"/>
                <w:id w:val="1895075849"/>
                <w:showingPlcHdr w:val="true"/>
                <w:tag w:val="goog_rdk_20"/>
                <w:rPr/>
              </w:sdtPr>
              <w:sdtContent>
                <w:r>
                  <w:t xml:space="preserve">     </w:t>
                </w:r>
              </w:sdtContent>
            </w:sdt>
            <w:r/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</w:t>
            </w:r>
            <w:r>
              <w:rPr>
                <w:b/>
                <w:color w:val="000000"/>
                <w:sz w:val="22"/>
                <w:szCs w:val="22"/>
              </w:rPr>
              <w:t xml:space="preserve">.1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(ДД.ММ.ГГГГ)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</w:t>
            </w:r>
            <w:r>
              <w:rPr>
                <w:b/>
                <w:color w:val="000000"/>
                <w:sz w:val="22"/>
                <w:szCs w:val="22"/>
              </w:rPr>
              <w:t xml:space="preserve">.2 Информация о наличии лиц, имеющих право подписи без доверенности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Можно указать до 3 лиц, имеющих право подписи без доверенности.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Лица, имеющие право подписи без доверенности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6a6a6" w:themeColor="background1" w:themeShade="A6" w:sz="4" w:space="0"/>
            </w:tcBorders>
            <w:tcW w:w="25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</w:rPr>
            </w:pPr>
            <w:r>
              <w:rPr>
                <w:iCs/>
              </w:rPr>
              <w:t xml:space="preserve">Фамилия</w:t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6a6a6" w:themeColor="background1" w:themeShade="A6" w:sz="4" w:space="0"/>
              <w:bottom w:val="single" w:color="auto" w:sz="4" w:space="0"/>
              <w:right w:val="single" w:color="a6a6a6" w:themeColor="background1" w:themeShade="A6" w:sz="4" w:space="0"/>
            </w:tcBorders>
            <w:tcW w:w="24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</w:rPr>
            </w:pPr>
            <w:r>
              <w:rPr>
                <w:iCs/>
              </w:rPr>
              <w:t xml:space="preserve">Имя</w:t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6a6a6" w:themeColor="background1" w:themeShade="A6" w:sz="4" w:space="0"/>
              <w:bottom w:val="single" w:color="auto" w:sz="4" w:space="0"/>
              <w:right w:val="single" w:color="a6a6a6" w:themeColor="background1" w:themeShade="A6" w:sz="4" w:space="0"/>
            </w:tcBorders>
            <w:tcW w:w="244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</w:rPr>
            </w:pPr>
            <w:r>
              <w:rPr>
                <w:iCs/>
              </w:rPr>
              <w:t xml:space="preserve">Отчество</w:t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6a6a6" w:themeColor="background1" w:themeShade="A6" w:sz="4" w:space="0"/>
              <w:bottom w:val="single" w:color="auto" w:sz="4" w:space="0"/>
              <w:right w:val="single" w:color="auto" w:sz="4" w:space="0"/>
            </w:tcBorders>
            <w:tcW w:w="2446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</w:rPr>
            </w:pPr>
            <w:r>
              <w:rPr>
                <w:iCs/>
              </w:rPr>
              <w:t xml:space="preserve">Должность</w:t>
            </w:r>
            <w:r>
              <w:rPr>
                <w:iCs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0</w:t>
            </w:r>
            <w:r>
              <w:rPr>
                <w:b/>
                <w:color w:val="000000"/>
                <w:sz w:val="22"/>
                <w:szCs w:val="22"/>
              </w:rPr>
              <w:t xml:space="preserve">. Добавить файл устава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прикрепить полную копию действующей редакции устава организации (включая оборотную страницу с цветной печатью регистрирующего органа).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Копия устава загружается </w:t>
            </w:r>
            <w:r>
              <w:rPr>
                <w:b/>
                <w:bCs/>
                <w:i/>
                <w:color w:val="000000"/>
              </w:rPr>
              <w:t xml:space="preserve">одним</w:t>
            </w:r>
            <w:r>
              <w:rPr>
                <w:i/>
                <w:color w:val="000000"/>
              </w:rPr>
              <w:t xml:space="preserve"> многостраничным файлом в формате PDF объемом не более </w:t>
            </w:r>
            <w:r>
              <w:rPr>
                <w:i/>
                <w:color w:val="000000"/>
              </w:rPr>
              <w:t xml:space="preserve">2</w:t>
            </w:r>
            <w:r>
              <w:rPr>
                <w:i/>
                <w:color w:val="000000"/>
              </w:rPr>
              <w:t xml:space="preserve">0 мегабайт.</w:t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Контактный телефон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Информация о наличии коллегиального органа управления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ff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ведение бухгалтерского учета возложено на главного бухгалтера организации</w:t>
            </w:r>
            <w:r>
              <w:rPr>
                <w:color w:val="000000"/>
              </w:rPr>
            </w:r>
          </w:p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организации принял ведение бухгалтерского учета на себя</w:t>
            </w:r>
            <w:r>
              <w:rPr>
                <w:color w:val="000000"/>
              </w:rPr>
            </w:r>
          </w:p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ведение бухгалтерского учета возложено на другого работника организации</w:t>
            </w:r>
            <w:r>
              <w:rPr>
                <w:color w:val="000000"/>
              </w:rPr>
            </w:r>
          </w:p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ведение бухгалтерского учета передано по договору индивидуальному предпринимателю</w:t>
            </w:r>
            <w:r>
              <w:rPr>
                <w:color w:val="000000"/>
              </w:rPr>
            </w:r>
          </w:p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ведение бухгалтерского учета передано по договору физическому лицу</w:t>
            </w:r>
            <w:r>
              <w:rPr>
                <w:color w:val="000000"/>
              </w:rPr>
            </w:r>
          </w:p>
          <w:p>
            <w:pPr>
              <w:keepLines w:val="true"/>
              <w:numPr>
                <w:ilvl w:val="0"/>
                <w:numId w:val="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142" w:left="182"/>
              <w:rPr>
                <w:color w:val="000000"/>
              </w:rPr>
            </w:pPr>
            <w:r>
              <w:rPr>
                <w:color w:val="000000"/>
              </w:rPr>
              <w:t xml:space="preserve">ведение бухгалтерского учета передано по договору другой организации</w:t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 штате главного бухгалтера – указать его ФИО и контактный телефон.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случае передачи ведения бухгалтерского учёта другой организации (ИП) – указать п</w:t>
            </w:r>
            <w:r>
              <w:rPr>
                <w:i/>
                <w:color w:val="000000"/>
              </w:rPr>
              <w:t xml:space="preserve">олное наименование бухгалтерской организации (как в уставе)</w:t>
            </w:r>
            <w:r>
              <w:rPr>
                <w:i/>
                <w:color w:val="000000"/>
              </w:rPr>
              <w:t xml:space="preserve"> или ФИО и контактный телефон ИП.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b/>
                <w:color w:val="000000"/>
                <w:sz w:val="22"/>
                <w:szCs w:val="22"/>
              </w:rPr>
              <w:t xml:space="preserve">. Учредители организации-</w:t>
            </w:r>
            <w:r>
              <w:rPr>
                <w:b/>
                <w:color w:val="000000"/>
                <w:sz w:val="22"/>
                <w:szCs w:val="22"/>
              </w:rPr>
              <w:t xml:space="preserve">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 (</w:t>
            </w:r>
            <w:r>
              <w:rPr>
                <w:b/>
                <w:color w:val="000000"/>
                <w:sz w:val="22"/>
                <w:szCs w:val="22"/>
              </w:rPr>
              <w:t xml:space="preserve">физические лица)</w:t>
            </w:r>
            <w:r>
              <w:rPr>
                <w:b/>
                <w:color w:val="ff0000"/>
                <w:sz w:val="22"/>
                <w:szCs w:val="22"/>
              </w:rPr>
              <w:t xml:space="preserve"> 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необходимо о</w:t>
            </w:r>
            <w:r>
              <w:rPr>
                <w:i/>
                <w:color w:val="000000"/>
              </w:rPr>
              <w:t xml:space="preserve">тв</w:t>
            </w:r>
            <w:r>
              <w:rPr>
                <w:i/>
                <w:color w:val="000000"/>
              </w:rPr>
              <w:t xml:space="preserve">етить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есть ли </w:t>
            </w:r>
            <w:r>
              <w:rPr>
                <w:i/>
                <w:color w:val="000000"/>
              </w:rPr>
              <w:t xml:space="preserve">в </w:t>
            </w:r>
            <w:r>
              <w:rPr>
                <w:i/>
                <w:color w:val="000000"/>
              </w:rPr>
              <w:t xml:space="preserve">состав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учредителей иностранные граждане</w:t>
            </w:r>
            <w:r>
              <w:rPr>
                <w:i/>
                <w:color w:val="000000"/>
              </w:rPr>
              <w:t xml:space="preserve"> (ДА / НЕТ)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</w:t>
            </w:r>
            <w:r>
              <w:rPr>
                <w:i/>
                <w:color w:val="000000"/>
              </w:rPr>
              <w:t xml:space="preserve">ответе</w:t>
            </w:r>
            <w:r>
              <w:rPr>
                <w:i/>
                <w:color w:val="000000"/>
              </w:rPr>
              <w:t xml:space="preserve"> «ДА»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необходимо </w:t>
            </w:r>
            <w:r>
              <w:rPr>
                <w:i/>
                <w:color w:val="000000"/>
              </w:rPr>
              <w:t xml:space="preserve">ука</w:t>
            </w:r>
            <w:r>
              <w:rPr>
                <w:i/>
                <w:color w:val="000000"/>
              </w:rPr>
              <w:t xml:space="preserve">зать</w:t>
            </w:r>
            <w:r>
              <w:rPr>
                <w:i/>
                <w:color w:val="000000"/>
              </w:rPr>
              <w:t xml:space="preserve"> фамилии, имена, отчества (при наличии)</w:t>
            </w:r>
            <w:r>
              <w:rPr>
                <w:i/>
                <w:color w:val="000000"/>
              </w:rPr>
              <w:t xml:space="preserve"> всех </w:t>
            </w:r>
            <w:r>
              <w:rPr>
                <w:i/>
                <w:color w:val="000000"/>
              </w:rPr>
              <w:t xml:space="preserve">учредителе</w:t>
            </w:r>
            <w:r>
              <w:rPr>
                <w:i/>
                <w:color w:val="000000"/>
              </w:rPr>
              <w:t xml:space="preserve">й</w:t>
            </w:r>
            <w:r>
              <w:rPr>
                <w:i/>
                <w:color w:val="000000"/>
              </w:rPr>
              <w:t xml:space="preserve">-иностранных граждан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15. </w:t>
            </w:r>
            <w:r>
              <w:rPr>
                <w:b/>
                <w:color w:val="000000"/>
                <w:sz w:val="22"/>
                <w:szCs w:val="22"/>
              </w:rPr>
              <w:t xml:space="preserve">Учредители организации-</w:t>
            </w:r>
            <w:r>
              <w:rPr>
                <w:b/>
                <w:color w:val="000000"/>
                <w:sz w:val="22"/>
                <w:szCs w:val="22"/>
              </w:rPr>
              <w:t xml:space="preserve">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 (</w:t>
            </w:r>
            <w:r>
              <w:rPr>
                <w:b/>
                <w:color w:val="000000"/>
                <w:sz w:val="22"/>
                <w:szCs w:val="22"/>
              </w:rPr>
              <w:t xml:space="preserve">юридические лица)</w:t>
            </w:r>
            <w:r>
              <w:rPr>
                <w:b/>
                <w:color w:val="ff0000"/>
                <w:sz w:val="22"/>
                <w:szCs w:val="22"/>
              </w:rPr>
              <w:t xml:space="preserve"> 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необходимо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от</w:t>
            </w:r>
            <w:r>
              <w:rPr>
                <w:i/>
                <w:color w:val="000000"/>
              </w:rPr>
              <w:t xml:space="preserve">в</w:t>
            </w:r>
            <w:r>
              <w:rPr>
                <w:i/>
                <w:color w:val="000000"/>
              </w:rPr>
              <w:t xml:space="preserve">етить есть ли </w:t>
            </w:r>
            <w:r>
              <w:rPr>
                <w:i/>
                <w:color w:val="000000"/>
              </w:rPr>
              <w:t xml:space="preserve">состав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учредителей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государственны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орган</w:t>
            </w:r>
            <w:r>
              <w:rPr>
                <w:i/>
                <w:color w:val="000000"/>
              </w:rPr>
              <w:t xml:space="preserve">ы</w:t>
            </w:r>
            <w:r>
              <w:rPr>
                <w:i/>
                <w:color w:val="000000"/>
              </w:rPr>
              <w:t xml:space="preserve">, орган</w:t>
            </w:r>
            <w:r>
              <w:rPr>
                <w:i/>
                <w:color w:val="000000"/>
              </w:rPr>
              <w:t xml:space="preserve">ы</w:t>
            </w:r>
            <w:r>
              <w:rPr>
                <w:i/>
                <w:color w:val="000000"/>
              </w:rPr>
              <w:t xml:space="preserve"> местного самоуправления или публично-правовы</w:t>
            </w:r>
            <w:r>
              <w:rPr>
                <w:i/>
                <w:color w:val="000000"/>
              </w:rPr>
              <w:t xml:space="preserve">е</w:t>
            </w:r>
            <w:r>
              <w:rPr>
                <w:i/>
                <w:color w:val="000000"/>
              </w:rPr>
              <w:t xml:space="preserve"> образовани</w:t>
            </w:r>
            <w:r>
              <w:rPr>
                <w:i/>
                <w:color w:val="000000"/>
              </w:rPr>
              <w:t xml:space="preserve">я</w:t>
            </w:r>
            <w:r>
              <w:rPr>
                <w:i/>
                <w:color w:val="000000"/>
              </w:rPr>
              <w:t xml:space="preserve"> (ДА / НЕТ)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ВНИМАНИЕ!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Если на вопрос дан ответ </w:t>
            </w:r>
            <w:r>
              <w:rPr>
                <w:i/>
                <w:color w:val="ff0000"/>
              </w:rPr>
              <w:t xml:space="preserve">«ДА»</w:t>
            </w:r>
            <w:r>
              <w:rPr>
                <w:i/>
                <w:color w:val="ff0000"/>
              </w:rPr>
              <w:t xml:space="preserve">, заявка не будет допущена до конкурса</w:t>
            </w:r>
            <w:r>
              <w:rPr>
                <w:i/>
                <w:color w:val="ff0000"/>
              </w:rPr>
              <w:t xml:space="preserve"> (</w:t>
            </w:r>
            <w:r>
              <w:rPr>
                <w:i/>
                <w:color w:val="ff0000"/>
              </w:rPr>
              <w:t xml:space="preserve">о</w:t>
            </w:r>
            <w:r>
              <w:rPr>
                <w:i/>
                <w:color w:val="ff0000"/>
              </w:rPr>
              <w:t xml:space="preserve">рганизации-заявители, имеющие в составе вышеуказанных учредителей, не могут принимать участие в конкурсе</w:t>
            </w:r>
            <w:r>
              <w:rPr>
                <w:i/>
                <w:color w:val="ff0000"/>
              </w:rPr>
              <w:t xml:space="preserve"> в соответствии с конкурсными требованиями).</w:t>
            </w:r>
            <w:r>
              <w:rPr>
                <w:i/>
                <w:color w:val="ff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16. </w:t>
            </w:r>
            <w:r>
              <w:rPr>
                <w:b/>
                <w:color w:val="000000"/>
                <w:sz w:val="22"/>
                <w:szCs w:val="22"/>
              </w:rPr>
              <w:t xml:space="preserve">Документ</w:t>
            </w:r>
            <w:r>
              <w:rPr>
                <w:b/>
                <w:color w:val="000000"/>
                <w:sz w:val="22"/>
                <w:szCs w:val="22"/>
              </w:rPr>
              <w:t xml:space="preserve"> о </w:t>
            </w:r>
            <w:r>
              <w:rPr>
                <w:b/>
                <w:color w:val="000000"/>
                <w:sz w:val="22"/>
                <w:szCs w:val="22"/>
              </w:rPr>
              <w:t xml:space="preserve">состав</w:t>
            </w:r>
            <w:r>
              <w:rPr>
                <w:b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color w:val="000000"/>
                <w:sz w:val="22"/>
                <w:szCs w:val="22"/>
              </w:rPr>
              <w:t xml:space="preserve"> учредителей организации-заявителя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Прикладывается официальный документ, содержащий информацию о составе учредителей организации-заявителя, например, решение единственного учредителя или учредительный протокол.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 xml:space="preserve">превышать</w:t>
            </w:r>
            <w:r>
              <w:rPr>
                <w:i/>
                <w:color w:val="000000"/>
              </w:rPr>
              <w:t xml:space="preserve"> 10 мегабайт. Формат файла только PDF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  <w:t xml:space="preserve">7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 xml:space="preserve">Дополнительные документы об организации 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 желанию в данном поле можно п</w:t>
            </w:r>
            <w:r>
              <w:rPr>
                <w:i/>
                <w:color w:val="000000"/>
              </w:rPr>
              <w:t xml:space="preserve">рикрепить</w:t>
            </w:r>
            <w:r>
              <w:rPr>
                <w:i/>
                <w:color w:val="000000"/>
              </w:rPr>
              <w:t xml:space="preserve"> дополнительные документы, </w:t>
            </w:r>
            <w:r>
              <w:rPr>
                <w:i/>
                <w:color w:val="000000"/>
              </w:rPr>
              <w:t xml:space="preserve">например, </w:t>
            </w:r>
            <w:r>
              <w:rPr>
                <w:i/>
                <w:color w:val="000000"/>
              </w:rPr>
              <w:t xml:space="preserve">сведения о внесении изменений в ЕГРЮЛ</w:t>
            </w:r>
            <w:r>
              <w:rPr>
                <w:i/>
                <w:color w:val="000000"/>
              </w:rPr>
              <w:t xml:space="preserve"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справк</w:t>
            </w:r>
            <w:r>
              <w:rPr>
                <w:i/>
                <w:color w:val="000000"/>
              </w:rPr>
              <w:t xml:space="preserve">у</w:t>
            </w:r>
            <w:r>
              <w:rPr>
                <w:i/>
                <w:color w:val="000000"/>
              </w:rPr>
              <w:t xml:space="preserve"> об отсутствии </w:t>
            </w:r>
            <w:r>
              <w:rPr>
                <w:i/>
                <w:color w:val="000000"/>
              </w:rPr>
              <w:t xml:space="preserve">налоговой </w:t>
            </w:r>
            <w:r>
              <w:rPr>
                <w:i/>
                <w:color w:val="000000"/>
              </w:rPr>
              <w:t xml:space="preserve">задолженности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 xml:space="preserve">Н</w:t>
            </w:r>
            <w:r>
              <w:rPr>
                <w:i/>
                <w:color w:val="000000"/>
              </w:rPr>
              <w:t xml:space="preserve">е больше 5 файлов.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 xml:space="preserve">превышать</w:t>
            </w:r>
            <w:r>
              <w:rPr>
                <w:i/>
                <w:color w:val="000000"/>
              </w:rPr>
              <w:t xml:space="preserve"> 10 мегабайт. Формат файла только PDF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18. </w:t>
            </w:r>
            <w:r>
              <w:rPr>
                <w:b/>
                <w:color w:val="000000"/>
                <w:sz w:val="22"/>
                <w:szCs w:val="22"/>
              </w:rPr>
              <w:t xml:space="preserve">Организация выполняет функции иностранного агента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необходимо ответить признана ли организация иностранным агентом (ДА / НЕТ)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ВНИМАНИЕ!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Если на вопрос дан ответ </w:t>
            </w:r>
            <w:r>
              <w:rPr>
                <w:i/>
                <w:color w:val="ff0000"/>
              </w:rPr>
              <w:t xml:space="preserve">«ДА»</w:t>
            </w:r>
            <w:r>
              <w:rPr>
                <w:i/>
                <w:color w:val="ff0000"/>
              </w:rPr>
              <w:t xml:space="preserve">, заявка не будет допущена до конкурса</w:t>
            </w:r>
            <w:r>
              <w:rPr>
                <w:i/>
                <w:color w:val="ff0000"/>
              </w:rPr>
              <w:t xml:space="preserve"> (</w:t>
            </w:r>
            <w:r>
              <w:rPr>
                <w:i/>
                <w:color w:val="ff0000"/>
              </w:rPr>
              <w:t xml:space="preserve">о</w:t>
            </w:r>
            <w:r>
              <w:rPr>
                <w:i/>
                <w:color w:val="ff0000"/>
              </w:rPr>
              <w:t xml:space="preserve">рганизации-заявители, </w:t>
            </w:r>
            <w:r>
              <w:rPr>
                <w:i/>
                <w:color w:val="ff0000"/>
              </w:rPr>
              <w:t xml:space="preserve">выполняющие функции иностранного агента</w:t>
            </w:r>
            <w:r>
              <w:rPr>
                <w:i/>
                <w:color w:val="ff0000"/>
              </w:rPr>
              <w:t xml:space="preserve">, не могут принимать участие в конкурсе</w:t>
            </w:r>
            <w:r>
              <w:rPr>
                <w:i/>
                <w:color w:val="ff0000"/>
              </w:rPr>
              <w:t xml:space="preserve"> в соответствии с конкурсными требованиями).</w:t>
            </w:r>
            <w:r>
              <w:rPr>
                <w:i/>
                <w:color w:val="ff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осуществлялась деятельность организации (</w:t>
            </w:r>
            <w:r>
              <w:rPr>
                <w:i/>
                <w:color w:val="000000"/>
              </w:rPr>
              <w:t xml:space="preserve">например, </w:t>
            </w:r>
            <w:r>
              <w:rPr>
                <w:i/>
                <w:color w:val="000000"/>
              </w:rPr>
              <w:t xml:space="preserve">вся страна, один или несколько федеральных округов, регионов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муниципалитетов</w:t>
            </w:r>
            <w:r>
              <w:rPr>
                <w:i/>
                <w:color w:val="000000"/>
              </w:rPr>
              <w:t xml:space="preserve">, населённых пунктов</w:t>
            </w:r>
            <w:r>
              <w:rPr>
                <w:i/>
                <w:color w:val="000000"/>
              </w:rPr>
              <w:t xml:space="preserve">).</w:t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/>
            <w:sdt>
              <w:sdtPr>
                <w15:appearance w15:val="boundingBox"/>
                <w:id w:val="358174968"/>
                <w:showingPlcHdr w:val="true"/>
                <w:tag w:val="goog_rdk_22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20. Основные виды деятельности организации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/>
            <w:sdt>
              <w:sdtPr>
                <w15:appearance w15:val="boundingBox"/>
                <w:id w:val="-1818407688"/>
                <w:showingPlcHdr w:val="true"/>
                <w:tag w:val="goog_rdk_23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её уставом. Выберите один или несколько вариантов из списка и (или) введите свой вариант.</w:t>
            </w: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21. Целевые группы, опыт работы с которыми имеет организация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>
              <w:rPr>
                <w:iCs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целевые группы, опыт работы с которыми имеет организация. Выберите один или несколько вариантов из списка и (или) введите свой вариант.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22.1. Веб-сайт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6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указать адрес сайта организации в сети Интернет.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/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Если у организации нет сайта, следует указать «отсутствует».</w:t>
            </w:r>
            <w:r>
              <w:rPr>
                <w:i/>
                <w:color w:val="000000"/>
              </w:rPr>
            </w:r>
          </w:p>
        </w:tc>
      </w:tr>
    </w:tbl>
    <w:p>
      <w:pPr>
        <w:pBdr/>
        <w:spacing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/>
        <w:ind/>
        <w:rPr/>
      </w:pPr>
      <w:r/>
      <w:r/>
    </w:p>
    <w:tbl>
      <w:tblPr>
        <w:tblW w:w="14559" w:type="dxa"/>
        <w:tblBorders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22</w:t>
            </w:r>
            <w:r>
              <w:rPr>
                <w:b/>
                <w:color w:val="000000"/>
              </w:rPr>
              <w:t xml:space="preserve">.2. Группы в соц. сетях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/>
            <w:sdt>
              <w:sdtPr>
                <w15:appearance w15:val="boundingBox"/>
                <w:id w:val="-311638407"/>
                <w:showingPlcHdr w:val="true"/>
                <w:tag w:val="goog_rdk_26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(не более </w:t>
            </w:r>
            <w:r>
              <w:rPr>
                <w:i/>
                <w:color w:val="000000"/>
              </w:rPr>
              <w:t xml:space="preserve">10</w:t>
            </w:r>
            <w:r>
              <w:rPr>
                <w:i/>
                <w:color w:val="000000"/>
              </w:rPr>
              <w:t xml:space="preserve">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ссылки на группы, страницы организации в социальных сетях</w:t>
            </w:r>
            <w:r>
              <w:rPr>
                <w:i/>
                <w:color w:val="000000"/>
              </w:rPr>
              <w:t xml:space="preserve">, разрешенных в РФ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/>
            <w:sdt>
              <w:sdtPr>
                <w15:appearance w15:val="boundingBox"/>
                <w:id w:val="-1914537854"/>
                <w:showingPlcHdr w:val="true"/>
                <w:tag w:val="goog_rdk_27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Если у организации таких групп нет, следует </w:t>
            </w:r>
            <w:r>
              <w:rPr>
                <w:i/>
                <w:color w:val="000000"/>
              </w:rPr>
              <w:t xml:space="preserve">уазать</w:t>
            </w:r>
            <w:r>
              <w:rPr>
                <w:i/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 xml:space="preserve">отсутствуют</w:t>
            </w:r>
            <w:r>
              <w:rPr>
                <w:i/>
                <w:color w:val="000000"/>
              </w:rPr>
              <w:t xml:space="preserve">».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22.3</w:t>
            </w:r>
            <w:r>
              <w:rPr>
                <w:b/>
                <w:color w:val="000000"/>
              </w:rPr>
              <w:t xml:space="preserve"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300 символов)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электронной почты организации-заявителя для направления юридически значимой информации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  <w:t xml:space="preserve">3</w:t>
            </w:r>
            <w:r>
              <w:rPr>
                <w:b/>
                <w:color w:val="000000"/>
                <w:sz w:val="22"/>
                <w:szCs w:val="22"/>
              </w:rPr>
              <w:t xml:space="preserve">. Обособленные структурные подразделения организации-заявителя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  <w:t xml:space="preserve">4</w:t>
            </w:r>
            <w:r>
              <w:rPr>
                <w:b/>
                <w:color w:val="000000"/>
                <w:sz w:val="22"/>
                <w:szCs w:val="22"/>
              </w:rPr>
              <w:t xml:space="preserve">. Участие (членство) в других </w:t>
            </w:r>
            <w:r>
              <w:rPr>
                <w:b/>
                <w:color w:val="000000"/>
                <w:sz w:val="22"/>
                <w:szCs w:val="22"/>
              </w:rPr>
              <w:t xml:space="preserve">не</w:t>
            </w:r>
            <w:r>
              <w:rPr>
                <w:b/>
                <w:color w:val="000000"/>
                <w:sz w:val="22"/>
                <w:szCs w:val="22"/>
              </w:rPr>
              <w:t xml:space="preserve">коммерческих </w:t>
            </w:r>
            <w:r>
              <w:rPr>
                <w:b/>
                <w:color w:val="000000"/>
                <w:sz w:val="22"/>
                <w:szCs w:val="22"/>
              </w:rPr>
              <w:t xml:space="preserve">и коммерческих </w:t>
            </w:r>
            <w:r>
              <w:rPr>
                <w:b/>
                <w:color w:val="000000"/>
                <w:sz w:val="22"/>
                <w:szCs w:val="22"/>
              </w:rPr>
              <w:t xml:space="preserve">организациях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сообщить об участии (членстве) в других некоммерческих </w:t>
            </w:r>
            <w:r>
              <w:rPr>
                <w:i/>
                <w:color w:val="000000"/>
              </w:rPr>
              <w:t xml:space="preserve">и коммерческих </w:t>
            </w:r>
            <w:r>
              <w:rPr>
                <w:i/>
                <w:color w:val="000000"/>
              </w:rPr>
              <w:t xml:space="preserve">организациях и указать наименования и адреса таких организаций.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  <w:t xml:space="preserve">5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штатных работников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/>
            </w:pPr>
            <w:r/>
            <w:r/>
          </w:p>
        </w:tc>
      </w:tr>
      <w:tr>
        <w:trPr>
          <w:trHeight w:val="22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881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количество штатных работников организации на конец календарного года, предшествовавшего году подачи заявки. Если организация зарегистрирована в </w:t>
            </w:r>
            <w:r>
              <w:rPr>
                <w:i/>
                <w:color w:val="000000"/>
              </w:rPr>
              <w:t xml:space="preserve">текущем</w:t>
            </w:r>
            <w:r>
              <w:rPr>
                <w:i/>
                <w:color w:val="000000"/>
              </w:rPr>
              <w:t xml:space="preserve"> календарном году, </w:t>
            </w:r>
            <w:r>
              <w:rPr>
                <w:i/>
                <w:color w:val="000000"/>
              </w:rPr>
              <w:t xml:space="preserve">поставьте </w:t>
            </w:r>
            <w:r>
              <w:rPr>
                <w:i/>
                <w:color w:val="000000"/>
              </w:rPr>
              <w:t xml:space="preserve">цифру 0 (ноль</w:t>
            </w:r>
            <w:r>
              <w:rPr>
                <w:i/>
                <w:color w:val="000000"/>
              </w:rPr>
              <w:t xml:space="preserve">)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14601" w:type="dxa"/>
        <w:tblBorders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>
        <w:trPr>
          <w:trHeight w:val="22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26. Количество добровольцев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указать количество добровольцев организации за </w:t>
            </w:r>
            <w:r>
              <w:rPr>
                <w:i/>
                <w:color w:val="000000"/>
              </w:rPr>
              <w:t xml:space="preserve">п</w:t>
            </w:r>
            <w:r>
              <w:rPr>
                <w:i/>
                <w:color w:val="000000"/>
              </w:rPr>
              <w:t xml:space="preserve">редыдущий</w:t>
            </w:r>
            <w:r>
              <w:rPr>
                <w:i/>
                <w:color w:val="000000"/>
              </w:rPr>
              <w:t xml:space="preserve"> календарный </w:t>
            </w:r>
            <w:r>
              <w:rPr>
                <w:i/>
                <w:color w:val="000000"/>
              </w:rPr>
              <w:t xml:space="preserve">год</w:t>
            </w:r>
            <w:r>
              <w:rPr>
                <w:i/>
                <w:color w:val="000000"/>
              </w:rPr>
              <w:t xml:space="preserve">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предыдущий год,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ввод числа без запятых и иных знаков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суммы доходов организации за предыдущий год (в рублях, без копеек).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по каким-либо из приведённых подразделов доходов не было, следует указать цифру 0 (ноль).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>
              <w:rPr>
                <w:i/>
                <w:color w:val="000000"/>
              </w:rPr>
              <w:t xml:space="preserve">текущем</w:t>
            </w:r>
            <w:r>
              <w:rPr>
                <w:i/>
                <w:color w:val="000000"/>
              </w:rPr>
              <w:t xml:space="preserve"> календарном году,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следует указать цифры 0 (ноль) во всех строках.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президентские гранты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взносы, пожертвования российских коммерческих организаций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/>
            <w:bookmarkStart w:id="9" w:name="_heading=h.2s8eyo1"/>
            <w:r/>
            <w:bookmarkEnd w:id="9"/>
            <w:r>
              <w:rPr>
                <w:b/>
                <w:color w:val="000000"/>
                <w:sz w:val="22"/>
                <w:szCs w:val="22"/>
              </w:rPr>
              <w:t xml:space="preserve">вступительные, членские и иные взносы, пожертвования российских граждан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взносы, пожертвования иностранных организаций и иностранных граждан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средства, полученные из федерального бюджета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14559" w:type="dxa"/>
        <w:tblBorders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средства, полученные из бюджетов субъектов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средства, полученные из местных бюджетов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доходы (выручка) от реализации товаров, работ, услуг, имущественных прав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внереализационные доходы (дивиденды, проценты по депозитам и т. п.)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прочие доходы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28. Общая сумма расходов организации за предыдущий год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общую сумму расходов организации за предыдущий год (в рублях, без копеек).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>
              <w:rPr>
                <w:i/>
                <w:color w:val="000000"/>
              </w:rPr>
              <w:t xml:space="preserve">текущем </w:t>
            </w:r>
            <w:r>
              <w:rPr>
                <w:i/>
                <w:color w:val="000000"/>
              </w:rPr>
              <w:t xml:space="preserve">году, </w:t>
            </w:r>
            <w:r>
              <w:rPr>
                <w:i/>
                <w:color w:val="000000"/>
              </w:rPr>
              <w:t xml:space="preserve">поставьте</w:t>
            </w:r>
            <w:r>
              <w:rPr>
                <w:i/>
                <w:color w:val="000000"/>
              </w:rPr>
              <w:t xml:space="preserve"> цифру 0 (ноль).</w:t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благополучателей за предыдущий год 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</w:t>
            </w:r>
            <w:r>
              <w:rPr>
                <w:b/>
                <w:color w:val="000000"/>
                <w:sz w:val="22"/>
                <w:szCs w:val="22"/>
              </w:rPr>
              <w:t xml:space="preserve">физические лица, юридические лица</w:t>
            </w:r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количество граждан и (или) организаций, получивших безвозмездные блага от организации-заявителя за </w:t>
            </w:r>
            <w:r>
              <w:rPr>
                <w:i/>
                <w:color w:val="000000"/>
              </w:rPr>
              <w:t xml:space="preserve">предыдущий </w:t>
            </w:r>
            <w:r>
              <w:rPr>
                <w:i/>
                <w:color w:val="000000"/>
              </w:rPr>
              <w:t xml:space="preserve">календарный го</w:t>
            </w:r>
            <w:r>
              <w:rPr>
                <w:i/>
                <w:color w:val="000000"/>
              </w:rPr>
              <w:t xml:space="preserve">д.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30. Основные реализованные проекты и программы за последние 5 лет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tbl>
            <w:tblPr>
              <w:tblW w:w="95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Название проекта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Объем финансирования (в руб.)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Источник финансирования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Период выполнения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Основные результаты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widowControl w:val="fals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 w:line="276" w:lineRule="auto"/>
                    <w:ind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widowControl w:val="fals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 w:line="276" w:lineRule="auto"/>
                    <w:ind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widowControl w:val="fals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 w:line="276" w:lineRule="auto"/>
                    <w:ind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widowControl w:val="fals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 w:line="276" w:lineRule="auto"/>
                    <w:ind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Начало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Окончание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</w:t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keepLines w:val="true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  <w:spacing/>
                    <w:ind/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Укажите названия программ и проектов, реализованных организацией-заявителем, объ</w:t>
            </w:r>
            <w:r>
              <w:rPr>
                <w:i/>
                <w:color w:val="000000" w:themeColor="text1"/>
              </w:rPr>
              <w:t xml:space="preserve">ё</w:t>
            </w:r>
            <w:r>
              <w:rPr>
                <w:i/>
                <w:color w:val="000000" w:themeColor="text1"/>
              </w:rPr>
              <w:t xml:space="preserve">м и источник их финансирования, категории участников, основные количественные и качественные результаты</w:t>
            </w:r>
            <w:r>
              <w:rPr>
                <w:i/>
                <w:color w:val="000000" w:themeColor="text1"/>
              </w:rPr>
              <w:t xml:space="preserve">, публикации о проектах в СМИ (при наличии)</w:t>
            </w:r>
            <w:r>
              <w:rPr>
                <w:i/>
                <w:color w:val="000000" w:themeColor="text1"/>
              </w:rPr>
              <w:t xml:space="preserve">. </w:t>
            </w:r>
            <w:r>
              <w:rPr>
                <w:i/>
                <w:color w:val="000000" w:themeColor="text1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 w:themeColor="text1"/>
              </w:rPr>
              <w:t xml:space="preserve">Если </w:t>
            </w:r>
            <w:r>
              <w:rPr>
                <w:i/>
                <w:color w:val="000000" w:themeColor="text1"/>
              </w:rPr>
              <w:t xml:space="preserve">реализаци</w:t>
            </w:r>
            <w:r>
              <w:rPr>
                <w:i/>
                <w:color w:val="000000" w:themeColor="text1"/>
              </w:rPr>
              <w:t xml:space="preserve">я</w:t>
            </w:r>
            <w:r>
              <w:rPr>
                <w:i/>
                <w:color w:val="000000" w:themeColor="text1"/>
              </w:rPr>
              <w:t xml:space="preserve"> программ и проектов </w:t>
            </w:r>
            <w:r>
              <w:rPr>
                <w:i/>
                <w:color w:val="000000" w:themeColor="text1"/>
              </w:rPr>
              <w:t xml:space="preserve">осуществлялась </w:t>
            </w:r>
            <w:r>
              <w:rPr>
                <w:i/>
                <w:color w:val="000000" w:themeColor="text1"/>
              </w:rPr>
              <w:t xml:space="preserve">за счёт собственного и партнёрского вклада, оцените стоимость вложенных ресурсов (финансовых, материальных, трудовых, добровольческ</w:t>
            </w:r>
            <w:r>
              <w:rPr>
                <w:i/>
                <w:color w:val="000000" w:themeColor="text1"/>
              </w:rPr>
              <w:t xml:space="preserve">ого</w:t>
            </w:r>
            <w:r>
              <w:rPr>
                <w:i/>
                <w:color w:val="000000" w:themeColor="text1"/>
              </w:rPr>
              <w:t xml:space="preserve"> труд</w:t>
            </w:r>
            <w:r>
              <w:rPr>
                <w:i/>
                <w:color w:val="000000" w:themeColor="text1"/>
              </w:rPr>
              <w:t xml:space="preserve">а</w:t>
            </w:r>
            <w:r>
              <w:rPr>
                <w:i/>
                <w:color w:val="000000" w:themeColor="text1"/>
              </w:rPr>
              <w:t xml:space="preserve"> и т.п.) и отразите как</w:t>
            </w:r>
            <w:r>
              <w:rPr>
                <w:i/>
                <w:color w:val="000000" w:themeColor="text1"/>
              </w:rPr>
              <w:t xml:space="preserve"> «</w:t>
            </w:r>
            <w:r>
              <w:rPr>
                <w:i/>
                <w:color w:val="000000" w:themeColor="text1"/>
              </w:rPr>
              <w:t xml:space="preserve">иной источник финансирования</w:t>
            </w:r>
            <w:r>
              <w:rPr>
                <w:i/>
                <w:color w:val="000000" w:themeColor="text1"/>
              </w:rPr>
              <w:t xml:space="preserve">»</w:t>
            </w:r>
            <w:r>
              <w:rPr>
                <w:i/>
                <w:color w:val="000000" w:themeColor="text1"/>
              </w:rPr>
              <w:t xml:space="preserve">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отсутствия </w:t>
            </w:r>
            <w:r>
              <w:rPr>
                <w:i/>
                <w:color w:val="000000"/>
              </w:rPr>
              <w:t xml:space="preserve">опыта у организации-заявителя </w:t>
            </w:r>
            <w:r>
              <w:rPr>
                <w:i/>
                <w:color w:val="000000"/>
              </w:rPr>
              <w:t xml:space="preserve">постав</w:t>
            </w:r>
            <w:r>
              <w:rPr>
                <w:i/>
                <w:color w:val="000000"/>
              </w:rPr>
              <w:t xml:space="preserve">ьте</w:t>
            </w:r>
            <w:r>
              <w:rPr>
                <w:i/>
                <w:color w:val="000000"/>
              </w:rPr>
              <w:t xml:space="preserve"> отметку «отсутствуют».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31. Имеющиеся в распоряжении организации материально-технические ресурсы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themeColor="text1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08"/>
        </w:trPr>
        <w:tc>
          <w:tcPr>
            <w:tcBorders>
              <w:right w:val="single" w:color="000000" w:themeColor="text1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/>
            <w:sdt>
              <w:sdtPr>
                <w15:appearance w15:val="boundingBox"/>
                <w:id w:val="-1572343879"/>
                <w:showingPlcHdr w:val="true"/>
                <w:tag w:val="goog_rdk_36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Помещение</w:t>
            </w:r>
            <w:r>
              <w:rPr>
                <w:b/>
                <w:color w:val="000000"/>
                <w:sz w:val="22"/>
                <w:szCs w:val="22"/>
              </w:rPr>
              <w:t xml:space="preserve">, здание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300 символов)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Указывается назначение помещения, площадь в квадратных метрах и вид права использования (</w:t>
            </w:r>
            <w:r>
              <w:rPr>
                <w:i/>
                <w:color w:val="000000"/>
              </w:rPr>
              <w:t xml:space="preserve"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 xml:space="preserve">).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/>
            <w:sdt>
              <w:sdtPr>
                <w15:appearance w15:val="boundingBox"/>
                <w:id w:val="-1961493213"/>
                <w:showingPlcHdr w:val="true"/>
                <w:tag w:val="goog_rdk_38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Оборудование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и иные материальные и нематериальные ресурсы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2500 символов)</w:t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trHeight w:val="220"/>
        </w:trPr>
        <w:tc>
          <w:tcPr>
            <w:tcBorders>
              <w:right w:val="single" w:color="auto" w:sz="4" w:space="0"/>
            </w:tcBorders>
            <w:tcW w:w="47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30" w:before="30"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32. Публикации в СМИ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Bdr/>
              <w:tabs>
                <w:tab w:val="left" w:leader="none" w:pos="2834"/>
              </w:tabs>
              <w:spacing/>
              <w:ind/>
              <w:rPr/>
            </w:pPr>
            <w:r/>
            <w:r/>
          </w:p>
        </w:tc>
      </w:tr>
      <w:tr>
        <w:trPr>
          <w:trHeight w:val="440"/>
        </w:trPr>
        <w:tc>
          <w:tcPr>
            <w:tcBorders/>
            <w:tcW w:w="477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1000 символов)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0"/>
        <w:jc w:val="center"/>
        <w:rPr>
          <w:color w:val="000000"/>
        </w:rPr>
      </w:pPr>
      <w:r>
        <w:br w:type="page" w:clear="all"/>
      </w:r>
      <w:sdt>
        <w:sdtPr>
          <w15:appearance w15:val="boundingBox"/>
          <w:id w:val="-86316976"/>
          <w:showingPlcHdr w:val="true"/>
          <w:tag w:val="goog_rdk_40"/>
          <w:rPr/>
        </w:sdtPr>
        <w:sdtContent>
          <w:r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hanging="72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4655" w:type="dxa"/>
        <w:tblBorders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  <w:highlight w:val="yellow"/>
              </w:rPr>
            </w:pPr>
            <w:r/>
            <w:sdt>
              <w:sdtPr>
                <w15:appearance w15:val="boundingBox"/>
                <w:id w:val="1635826792"/>
                <w:showingPlcHdr w:val="true"/>
                <w:tag w:val="goog_rdk_42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Дата начала реализации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(ДД.ММ.ГГГГ)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/>
            <w:sdt>
              <w:sdtPr>
                <w15:appearance w15:val="boundingBox"/>
                <w:id w:val="-551776074"/>
                <w:showingPlcHdr w:val="true"/>
                <w:tag w:val="goog_rdk_43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</w:t>
            </w:r>
            <w:r>
              <w:rPr>
                <w:i/>
                <w:color w:val="000000"/>
              </w:rPr>
              <w:t xml:space="preserve">рок реализации проекта автоматически переносится в раздел «О проекте». Обращаем Ваше внимание, что в соответствии с п. 5.10 Положения о конкурсе дата начала реализации проекта - не ранее 1 октября 2025 года и не позднее 31 марта 2026 года.</w:t>
            </w: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0"/>
        </w:trPr>
        <w:tc>
          <w:tcPr>
            <w:tcBorders/>
            <w:tcW w:w="47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(ДД.ММ.ГГГГ.)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>
              <w:rPr>
                <w:i/>
                <w:color w:val="00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 xml:space="preserve">Реализация проекта за счёт гранта должна завершиться не позднее даты, указанной в положении о конкурсе.</w:t>
            </w:r>
            <w:r>
              <w:rPr>
                <w:i/>
                <w:color w:val="ff0000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/>
            <w:sdt>
              <w:sdtPr>
                <w15:appearance w15:val="boundingBox"/>
                <w:id w:val="21451554"/>
                <w:showingPlcHdr w:val="true"/>
                <w:tag w:val="goog_rdk_44"/>
                <w:rPr/>
              </w:sdtPr>
              <w:sdtContent>
                <w:r>
                  <w:t xml:space="preserve">    </w:t>
                </w:r>
              </w:sdtContent>
            </w:sdt>
            <w:r/>
            <w:r>
              <w:rPr>
                <w:color w:val="000000"/>
              </w:rPr>
            </w:r>
          </w:p>
        </w:tc>
      </w:tr>
    </w:tbl>
    <w:p>
      <w:pPr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rPr/>
      </w:pPr>
      <w:r/>
      <w:r/>
    </w:p>
    <w:p>
      <w:pPr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rPr>
          <w:i/>
          <w:color w:val="000000"/>
        </w:rPr>
      </w:pPr>
      <w:r/>
      <w:sdt>
        <w:sdtPr>
          <w15:appearance w15:val="boundingBox"/>
          <w:id w:val="-1116679911"/>
          <w:showingPlcHdr w:val="true"/>
          <w:tag w:val="goog_rdk_47"/>
          <w:rPr/>
        </w:sdtPr>
        <w:sdtContent>
          <w:r>
            <w:t xml:space="preserve">    </w:t>
          </w:r>
        </w:sdtContent>
      </w:sdt>
      <w:r>
        <w:rPr>
          <w:i/>
          <w:color w:val="000000"/>
        </w:rPr>
        <w:t xml:space="preserve">Следует перечислить все мероприятия в рамках проекта, которые запланированы для выполнения поставленных задач и достижения цели проекта.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/>
      </w:pPr>
      <w:r/>
      <w:sdt>
        <w:sdtPr>
          <w15:appearance w15:val="boundingBox"/>
          <w:id w:val="1779376343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t xml:space="preserve">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i/>
          <w:color w:val="000000"/>
        </w:rPr>
        <w:t xml:space="preserve">Описание каждого мероприятия должно включать: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1. суть</w:t>
      </w:r>
      <w:r>
        <w:rPr>
          <w:i/>
          <w:color w:val="000000"/>
        </w:rPr>
        <w:t xml:space="preserve"> мероприятия — подробную информацию о типе мероприятия, его содержании, какой целевой группе адресовано, с какой периодичностью будет про</w:t>
      </w:r>
      <w:r>
        <w:rPr>
          <w:i/>
          <w:color w:val="000000"/>
        </w:rPr>
        <w:t xml:space="preserve">водиться</w:t>
      </w:r>
      <w:r>
        <w:rPr>
          <w:i/>
          <w:color w:val="000000"/>
        </w:rPr>
        <w:t xml:space="preserve">;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2. место проведения</w:t>
      </w:r>
      <w:r>
        <w:rPr>
          <w:i/>
          <w:color w:val="000000"/>
        </w:rPr>
        <w:t xml:space="preserve"> мероприятия — где конкретно будет проводиться;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3. даты проведения</w:t>
      </w:r>
      <w:r>
        <w:rPr>
          <w:i/>
          <w:color w:val="000000"/>
        </w:rPr>
        <w:t xml:space="preserve"> мероприятия— точную дату или временной период проведения мероприятия;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4. ожидаемый результат</w:t>
      </w:r>
      <w:r>
        <w:rPr>
          <w:i/>
          <w:color w:val="000000"/>
        </w:rPr>
        <w:t xml:space="preserve"> мероприятия — ответы на вопросы «Что сделано? В каком объёме?», «Сколько представителей целевой группы приняли участие в мероприятии? Что у них изменилось в лучшую сторону? Каким образом?»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</w:p>
    <w:p>
      <w:pPr>
        <w:pBdr/>
        <w:spacing/>
        <w:ind/>
        <w:rPr>
          <w:i/>
          <w:color w:val="000000"/>
        </w:rPr>
      </w:pPr>
      <w:r>
        <w:rPr>
          <w:i/>
          <w:color w:val="000000"/>
        </w:rPr>
        <w:t xml:space="preserve">Если в проекте несколько целевых групп, то мероприятия должны быть предусмотрены для каждой из них.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/>
        <w:jc w:val="both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</w:p>
    <w:tbl>
      <w:tblPr>
        <w:tblW w:w="14493" w:type="dxa"/>
        <w:tblInd w:w="103" w:type="dxa"/>
        <w:tblBorders/>
        <w:tblLayout w:type="fixed"/>
        <w:tblLook w:val="0000" w:firstRow="0" w:lastRow="0" w:firstColumn="0" w:lastColumn="0" w:noHBand="0" w:noVBand="0"/>
      </w:tblPr>
      <w:tblGrid>
        <w:gridCol w:w="601"/>
        <w:gridCol w:w="2268"/>
        <w:gridCol w:w="3799"/>
        <w:gridCol w:w="1588"/>
        <w:gridCol w:w="1842"/>
        <w:gridCol w:w="4395"/>
      </w:tblGrid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\п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Решаемая задача </w:t>
            </w:r>
            <w:r>
              <w:rPr>
                <w:b/>
                <w:bCs/>
                <w:i/>
                <w:color w:val="ff0000"/>
              </w:rPr>
              <w:t xml:space="preserve">*</w:t>
            </w:r>
            <w:r>
              <w:rPr>
                <w:b/>
                <w:bCs/>
                <w:cap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место проведения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начала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окончания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Ожидаемые результаты </w:t>
            </w:r>
            <w:r>
              <w:rPr>
                <w:b/>
                <w:bCs/>
                <w:caps/>
                <w:color w:val="000000"/>
                <w:sz w:val="22"/>
                <w:szCs w:val="22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keepLines w:val="tru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i/>
          <w:color w:val="000000"/>
        </w:rPr>
      </w:pPr>
      <w:r>
        <w:rPr>
          <w:i/>
          <w:color w:val="ff0000"/>
        </w:rPr>
        <w:t xml:space="preserve">*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ff0000"/>
        </w:rPr>
        <w:t xml:space="preserve">ВНИМАНИЕ!</w:t>
      </w:r>
      <w:r>
        <w:rPr>
          <w:i/>
          <w:color w:val="ff0000"/>
        </w:rPr>
        <w:t xml:space="preserve"> </w:t>
      </w:r>
      <w:r>
        <w:rPr>
          <w:i/>
          <w:color w:val="000000"/>
        </w:rPr>
      </w:r>
    </w:p>
    <w:p>
      <w:pPr>
        <w:keepLines w:val="true"/>
        <w:pBdr/>
        <w:spacing/>
        <w:ind/>
        <w:rPr>
          <w:i/>
          <w:color w:val="000000"/>
        </w:rPr>
      </w:pPr>
      <w:r>
        <w:rPr>
          <w:i/>
          <w:color w:val="000000"/>
        </w:rPr>
        <w:t xml:space="preserve">Задачи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переносятся из раздела «О </w:t>
      </w:r>
      <w:r>
        <w:rPr>
          <w:i/>
        </w:rPr>
        <w:t xml:space="preserve">проекте</w:t>
      </w:r>
      <w:r>
        <w:rPr>
          <w:i/>
          <w:color w:val="000000"/>
        </w:rPr>
        <w:t xml:space="preserve">». Указание в календарном плане иных задач, помимо указанных ранее в разделе «О проекте», не допускается.</w:t>
      </w:r>
      <w:r>
        <w:rPr>
          <w:i/>
          <w:color w:val="000000"/>
        </w:rPr>
      </w:r>
    </w:p>
    <w:p>
      <w:pPr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i/>
          <w:color w:val="000000"/>
        </w:rPr>
        <w:sectPr>
          <w:footnotePr>
            <w:numFmt w:val="chicago"/>
          </w:footnotePr>
          <w:endnotePr/>
          <w:type w:val="nextPage"/>
          <w:pgSz w:h="11906" w:orient="landscape" w:w="16838"/>
          <w:pgMar w:top="1134" w:right="1134" w:bottom="1134" w:left="1134" w:header="0" w:footer="714" w:gutter="0"/>
          <w:pgNumType w:start="1"/>
          <w:cols w:num="1" w:sep="0" w:space="720" w:equalWidth="1"/>
        </w:sectPr>
      </w:pPr>
      <w:r>
        <w:rPr>
          <w:i/>
          <w:color w:val="000000"/>
        </w:rPr>
      </w:r>
      <w:r>
        <w:rPr>
          <w:i/>
          <w:color w:val="000000"/>
        </w:rPr>
      </w:r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0"/>
        <w:jc w:val="center"/>
        <w:rPr>
          <w:color w:val="000000"/>
        </w:rPr>
      </w:pPr>
      <w:r/>
      <w:sdt>
        <w:sdtPr>
          <w15:appearance w15:val="boundingBox"/>
          <w:id w:val="574489918"/>
          <w:showingPlcHdr w:val="true"/>
          <w:tag w:val="goog_rdk_50"/>
          <w:rPr/>
        </w:sdtPr>
        <w:sdtContent>
          <w:r>
            <w:t xml:space="preserve">    </w:t>
          </w:r>
        </w:sdtContent>
      </w:sdt>
      <w:r>
        <w:rPr>
          <w:b/>
          <w:color w:val="000000"/>
          <w:sz w:val="28"/>
          <w:szCs w:val="28"/>
        </w:rPr>
        <w:t xml:space="preserve">Бюджет</w:t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i/>
          <w:color w:val="000000"/>
        </w:rPr>
      </w:pPr>
      <w:r>
        <w:rPr>
          <w:i/>
          <w:color w:val="000000" w:themeColor="text1"/>
        </w:rPr>
        <w:t xml:space="preserve">Данный раздел рекомендуется заполнять после внимательного изучения рекомендаций по подготовке бюджета проекта</w:t>
      </w:r>
      <w:r>
        <w:rPr>
          <w:i/>
          <w:iCs/>
          <w:color w:val="000000" w:themeColor="text1"/>
        </w:rPr>
        <w:t xml:space="preserve">.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i/>
          <w:color w:val="000000"/>
        </w:rPr>
      </w:pPr>
      <w:r>
        <w:rPr>
          <w:i/>
          <w:color w:val="000000"/>
        </w:rPr>
        <w:br/>
        <w:t xml:space="preserve">Обращаем внимание, что </w:t>
      </w:r>
      <w:r>
        <w:rPr>
          <w:b/>
          <w:bCs/>
          <w:i/>
          <w:color w:val="000000"/>
        </w:rPr>
        <w:t xml:space="preserve">не допускается</w:t>
      </w:r>
      <w:r>
        <w:rPr>
          <w:i/>
          <w:color w:val="000000"/>
        </w:rPr>
        <w:t xml:space="preserve"> запрашивать средства гранта на расходы, которые заложены в действующие гранты и субсидии, предоставленные организации-заявителю другими грантооператорами и органами власти.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i/>
          <w:color w:val="000000"/>
        </w:rPr>
      </w:pPr>
      <w:r>
        <w:br/>
      </w:r>
      <w:r>
        <w:rPr>
          <w:i/>
          <w:color w:val="000000" w:themeColor="text1"/>
        </w:rPr>
        <w:t xml:space="preserve">Софинансирование проекта при заполнении таблиц раздела «</w:t>
      </w:r>
      <w:r>
        <w:rPr>
          <w:i/>
          <w:color w:val="000000" w:themeColor="text1"/>
        </w:rPr>
        <w:t xml:space="preserve">Б</w:t>
      </w:r>
      <w:r>
        <w:rPr>
          <w:i/>
          <w:color w:val="000000" w:themeColor="text1"/>
        </w:rPr>
        <w:t xml:space="preserve">юджет проекта» во всех статьях указывается в объеме, соответствующем конкретной статье </w:t>
      </w:r>
      <w:r>
        <w:rPr>
          <w:i/>
          <w:color w:val="000000" w:themeColor="text1"/>
        </w:rPr>
        <w:br/>
      </w:r>
      <w:r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>
        <w:rPr>
          <w:i/>
          <w:color w:val="000000" w:themeColor="text1"/>
        </w:rPr>
        <w:br/>
      </w:r>
      <w:r>
        <w:rPr>
          <w:i/>
          <w:color w:val="000000" w:themeColor="text1"/>
        </w:rPr>
        <w:t xml:space="preserve">для размещения всего персонала организации</w:t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color w:val="000000"/>
        </w:rPr>
      </w:pPr>
      <w:r>
        <w:rPr>
          <w:i/>
          <w:color w:val="000000"/>
        </w:rPr>
        <w:t xml:space="preserve">Ниже приведена примерная форма итоговой таблицы.</w:t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/>
      <w:bookmarkStart w:id="10" w:name="bookmark=id.3rdcrjn"/>
      <w:r/>
      <w:bookmarkEnd w:id="10"/>
      <w:r/>
      <w:r>
        <w:rPr>
          <w:color w:val="000000"/>
        </w:rPr>
      </w:r>
    </w:p>
    <w:tbl>
      <w:tblPr>
        <w:tblW w:w="14786" w:type="dxa"/>
        <w:tblBorders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статьи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Софинансирование (если имеется)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  <w:r>
              <w:rPr>
                <w:color w:val="000000"/>
              </w:rPr>
            </w:r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(руб.)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(руб.)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(руб.)</w:t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/>
            <w:sdt>
              <w:sdtPr>
                <w15:appearance w15:val="boundingBox"/>
                <w:id w:val="-269851889"/>
                <w:showingPlcHdr w:val="true"/>
                <w:tag w:val="goog_rdk_51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15:appearance w15:val="boundingBox"/>
                <w:id w:val="-342619708"/>
                <w:showingPlcHdr w:val="true"/>
                <w:tag w:val="goog_rdk_52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color w:val="000000"/>
              </w:rPr>
              <w:t xml:space="preserve">НДФЛ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должность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должность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/>
            <w:sdt>
              <w:sdtPr>
                <w15:appearance w15:val="boundingBox"/>
                <w:id w:val="-1436980635"/>
                <w:showingPlcHdr w:val="true"/>
                <w:tag w:val="goog_rdk_53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i/>
                <w:color w:val="000000"/>
              </w:rPr>
              <w:t xml:space="preserve">должность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/>
            <w:sdt>
              <w:sdtPr>
                <w15:appearance w15:val="boundingBox"/>
                <w:id w:val="-593082624"/>
                <w:showingPlcHdr w:val="true"/>
                <w:tag w:val="goog_rdk_54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color w:val="000000"/>
              </w:rPr>
              <w:t xml:space="preserve">Выплаты физическим лицам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оказание ими услуг (выполнение работ) по гражданско-правовым договорам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1.3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/>
            <w:sdt>
              <w:sdtPr>
                <w15:appearance w15:val="boundingBox"/>
                <w:id w:val="-1946450233"/>
                <w:showingPlcHdr w:val="true"/>
                <w:tag w:val="goog_rdk_55"/>
                <w:rPr/>
              </w:sdtPr>
              <w:sdtContent>
                <w:r>
                  <w:t xml:space="preserve">    </w:t>
                </w:r>
              </w:sdtContent>
            </w:sdt>
            <w:r>
              <w:rPr>
                <w:color w:val="000000"/>
              </w:rPr>
              <w:t xml:space="preserve">Страховые взносы с выплат штатным работникам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 с выплат физическим лицам по гражданско-правовым договорам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а также аналогичные расходы по гражданско-правовым договорам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15:appearance w15:val="boundingBox"/>
                <w:id w:val="420841920"/>
                <w:showingPlcHdr w:val="true"/>
                <w:tag w:val="goog_rdk_57"/>
                <w:rPr/>
              </w:sdtPr>
              <w:sdtContent>
                <w:r>
                  <w:t xml:space="preserve">    </w:t>
                </w:r>
              </w:sdtContent>
            </w:sdt>
            <w:r/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ВНИМАНИЕ!</w:t>
            </w:r>
            <w:r>
              <w:rPr>
                <w:b/>
                <w:color w:val="000000"/>
                <w:sz w:val="22"/>
                <w:szCs w:val="22"/>
              </w:rPr>
              <w:t xml:space="preserve"> В данной статье, помимо запланированных расходов, необходимо учесть </w:t>
            </w:r>
            <w:r>
              <w:rPr>
                <w:b/>
                <w:color w:val="000000"/>
                <w:sz w:val="22"/>
                <w:szCs w:val="22"/>
              </w:rPr>
              <w:t xml:space="preserve">банковские </w:t>
            </w:r>
            <w:r>
              <w:rPr>
                <w:b/>
                <w:color w:val="000000"/>
                <w:sz w:val="22"/>
                <w:szCs w:val="22"/>
              </w:rPr>
              <w:t xml:space="preserve">расходы, которые в обязательном порядке будет нести</w:t>
            </w:r>
            <w:r>
              <w:rPr>
                <w:b/>
                <w:color w:val="000000"/>
                <w:sz w:val="22"/>
                <w:szCs w:val="22"/>
              </w:rPr>
              <w:t xml:space="preserve"> грантополучатель</w:t>
            </w:r>
            <w:r>
              <w:rPr>
                <w:b/>
                <w:color w:val="000000"/>
                <w:sz w:val="22"/>
                <w:szCs w:val="22"/>
              </w:rPr>
              <w:t xml:space="preserve"> при реализации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(указаны ниже в пунктах 3.1. и 3.2.)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3.1.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Ежемесячная к</w:t>
            </w:r>
            <w:r>
              <w:rPr>
                <w:color w:val="000000"/>
              </w:rPr>
              <w:t xml:space="preserve">омисси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банка за предоставление оператору грантов информации о расходовании грантовых средств с </w:t>
            </w:r>
            <w:r>
              <w:rPr>
                <w:color w:val="000000"/>
              </w:rPr>
              <w:t xml:space="preserve">расчётного</w:t>
            </w:r>
            <w:r>
              <w:rPr>
                <w:color w:val="000000"/>
              </w:rPr>
              <w:t xml:space="preserve"> счёта грантополучателя (пункт 7.7 положения о конкурсе) </w:t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50 рублей за каждый месяц реализации проекта</w:t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3.2.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Ежемесячная комиссия банка за перечисление платежей юридическим и физическим лицам</w:t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ежемесячные </w:t>
            </w:r>
            <w:r>
              <w:rPr>
                <w:color w:val="000000"/>
              </w:rPr>
              <w:t xml:space="preserve">расходы</w:t>
            </w:r>
            <w:r>
              <w:rPr>
                <w:color w:val="000000"/>
              </w:rPr>
              <w:t xml:space="preserve">, рассчитанн</w:t>
            </w:r>
            <w:r>
              <w:rPr>
                <w:color w:val="000000"/>
              </w:rPr>
              <w:t xml:space="preserve">ые</w:t>
            </w:r>
            <w:r>
              <w:rPr>
                <w:color w:val="000000"/>
              </w:rPr>
              <w:t xml:space="preserve"> исходя из </w:t>
            </w:r>
            <w:r>
              <w:rPr>
                <w:color w:val="000000"/>
              </w:rPr>
              <w:t xml:space="preserve">комиссии</w:t>
            </w:r>
            <w:r>
              <w:rPr>
                <w:color w:val="000000"/>
              </w:rPr>
              <w:t xml:space="preserve"> за количество платёжных поручений в адрес юридических лиц, и процента за выплаты в адрес физическим лицам </w:t>
            </w:r>
            <w:r>
              <w:rPr>
                <w:color w:val="000000"/>
              </w:rPr>
              <w:t xml:space="preserve">в месяц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согласно </w:t>
            </w:r>
            <w:r>
              <w:rPr>
                <w:color w:val="000000"/>
              </w:rPr>
              <w:t xml:space="preserve">Стандартному тарифу </w:t>
            </w:r>
            <w:r>
              <w:rPr>
                <w:color w:val="000000"/>
              </w:rPr>
              <w:t xml:space="preserve">Сбербанка </w:t>
            </w:r>
            <w:hyperlink r:id="rId31" w:tooltip="https://www.sberbank.ru/ru/s_m_business/bankingservice/rko/tariffs#1.2" w:anchor="1.2" w:history="1">
              <w:r>
                <w:rPr>
                  <w:rStyle w:val="837"/>
                  <w:color w:val="0070c0"/>
                </w:rPr>
                <w:t xml:space="preserve">https://www.sberbank.ru/ru/s_m_business/bankingservice/rko/tariffs#1.2</w:t>
              </w:r>
            </w:hyperlink>
            <w:r>
              <w:rPr>
                <w:color w:val="0070c0"/>
              </w:rPr>
              <w:t xml:space="preserve">).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Приобретение, аренда оборудования, инвентаря и сопутствующие расходы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Расходы на проведение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Издательские, полиграфические и сопутствующие расходы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9.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Прочие прямые расходы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ИТОГО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завершения заполнения</w:t>
      </w:r>
      <w:r>
        <w:rPr>
          <w:color w:val="000000"/>
          <w:sz w:val="24"/>
          <w:szCs w:val="24"/>
        </w:rPr>
        <w:t xml:space="preserve"> заявки </w:t>
      </w:r>
      <w:r>
        <w:rPr>
          <w:sz w:val="24"/>
          <w:szCs w:val="24"/>
        </w:rPr>
        <w:t xml:space="preserve">на сайте </w:t>
      </w:r>
      <w:hyperlink r:id="rId32" w:tooltip="https://грантыглавы05.рф/" w:history="1">
        <w:r>
          <w:rPr>
            <w:rStyle w:val="837"/>
            <w:color w:val="0070c0"/>
            <w:sz w:val="24"/>
            <w:szCs w:val="24"/>
          </w:rPr>
          <w:t xml:space="preserve">https://грантыглавы05.рф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скачивает </w:t>
      </w:r>
      <w:r>
        <w:rPr>
          <w:sz w:val="24"/>
          <w:szCs w:val="24"/>
        </w:rPr>
        <w:t xml:space="preserve">формируем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системой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 подтверждающий подачу заявки на конкурс (ДППЗ). </w:t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ДППЗ собственноручно подписывает руководитель организации-заявителя и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иное лицо, официально уполномоченное представлять организацию. ДППЗ скрепляется печатью организации-заявителя.</w:t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</w:t>
      </w:r>
      <w:r>
        <w:rPr>
          <w:sz w:val="24"/>
          <w:szCs w:val="24"/>
        </w:rPr>
        <w:t xml:space="preserve">одпис</w:t>
      </w:r>
      <w:r>
        <w:rPr>
          <w:sz w:val="24"/>
          <w:szCs w:val="24"/>
        </w:rPr>
        <w:t xml:space="preserve">ания ДППЗ </w:t>
      </w:r>
      <w:r>
        <w:rPr>
          <w:sz w:val="24"/>
          <w:szCs w:val="24"/>
        </w:rPr>
        <w:t xml:space="preserve">сканир</w:t>
      </w:r>
      <w:r>
        <w:rPr>
          <w:sz w:val="24"/>
          <w:szCs w:val="24"/>
        </w:rPr>
        <w:t xml:space="preserve">уется в формате </w:t>
      </w:r>
      <w:r>
        <w:rPr>
          <w:sz w:val="24"/>
          <w:szCs w:val="24"/>
          <w:lang w:val="en-US"/>
        </w:rPr>
        <w:t xml:space="preserve">PDF</w:t>
      </w:r>
      <w:r>
        <w:rPr>
          <w:sz w:val="24"/>
          <w:szCs w:val="24"/>
        </w:rPr>
        <w:t xml:space="preserve"> и загр</w:t>
      </w:r>
      <w:r>
        <w:rPr>
          <w:sz w:val="24"/>
          <w:szCs w:val="24"/>
        </w:rPr>
        <w:t xml:space="preserve">ужается в соответствующее поле заявки на сайте. </w:t>
      </w:r>
      <w:r>
        <w:rPr>
          <w:sz w:val="24"/>
          <w:szCs w:val="24"/>
        </w:rPr>
      </w:r>
    </w:p>
    <w:p>
      <w:pPr>
        <w:pStyle w:val="851"/>
        <w:pBdr/>
        <w:spacing w:before="240" w:beforeAutospacing="0"/>
        <w:ind w:firstLine="539"/>
        <w:contextualSpacing w:val="true"/>
        <w:jc w:val="both"/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p>
      <w:pPr>
        <w:pStyle w:val="851"/>
        <w:pBdr/>
        <w:spacing w:before="240" w:beforeAutospacing="0"/>
        <w:ind w:firstLine="539"/>
        <w:contextualSpacing w:val="true"/>
        <w:jc w:val="both"/>
        <w:rPr>
          <w:lang w:eastAsia="zh-CN"/>
        </w:rPr>
      </w:pPr>
      <w:r>
        <w:rPr>
          <w:b/>
          <w:bCs/>
          <w:color w:val="ff0000"/>
        </w:rPr>
        <w:t xml:space="preserve">ВНИМАНИЕ!</w:t>
      </w:r>
      <w:r>
        <w:rPr>
          <w:color w:val="ff0000"/>
        </w:rPr>
        <w:t xml:space="preserve"> </w:t>
      </w:r>
      <w:r>
        <w:rPr>
          <w:b/>
          <w:bCs/>
          <w:lang w:eastAsia="zh-CN"/>
        </w:rPr>
        <w:t xml:space="preserve">Подавая заявку на участие в конкурсе, некоммерческая организация - заявитель свидетельствует:</w:t>
      </w:r>
      <w:r>
        <w:rPr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согласии некоммерческой организации - заявителя с условиями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и порядком проведения конкурса, определенными </w:t>
      </w:r>
      <w:r>
        <w:rPr>
          <w:sz w:val="24"/>
          <w:szCs w:val="24"/>
          <w:lang w:eastAsia="zh-CN"/>
        </w:rPr>
        <w:t xml:space="preserve">в </w:t>
      </w:r>
      <w:r>
        <w:rPr>
          <w:sz w:val="24"/>
          <w:szCs w:val="24"/>
          <w:lang w:eastAsia="zh-CN"/>
        </w:rPr>
        <w:t xml:space="preserve">положении</w:t>
      </w:r>
      <w:r>
        <w:rPr>
          <w:sz w:val="24"/>
          <w:szCs w:val="24"/>
          <w:lang w:eastAsia="zh-CN"/>
        </w:rPr>
        <w:t xml:space="preserve"> о конкурсе</w:t>
      </w:r>
      <w:r>
        <w:rPr>
          <w:sz w:val="24"/>
          <w:szCs w:val="24"/>
          <w:lang w:eastAsia="zh-CN"/>
        </w:rPr>
        <w:t xml:space="preserve">;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заверении актуальности и достоверности информации, представленной в составе заявки на участие в конкурсе; 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заверени</w:t>
      </w:r>
      <w:r>
        <w:rPr>
          <w:sz w:val="24"/>
          <w:szCs w:val="24"/>
          <w:lang w:eastAsia="zh-CN"/>
        </w:rPr>
        <w:t xml:space="preserve">и </w:t>
      </w:r>
      <w:r>
        <w:rPr>
          <w:sz w:val="24"/>
          <w:szCs w:val="24"/>
          <w:lang w:eastAsia="zh-CN"/>
        </w:rPr>
        <w:t xml:space="preserve">актуальности и подлинности документов (их электронных копий), представленных в составе заявки на участие в конкурсе;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об отсутствии в представленном на конкурс проекте информации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и мероприятий, нарушающих требования законодательства Российской Федерации;  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об отсутствии в заявке на участие в конкурсе персональных данных, предоставление и обработка которых нарушает права и законные интересы субъекта персональных данных; 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соответствии некоммерческой организации - заявителя требованиям, установленным пунктом 4.1. положения</w:t>
      </w:r>
      <w:r>
        <w:rPr>
          <w:sz w:val="24"/>
          <w:szCs w:val="24"/>
          <w:lang w:eastAsia="zh-CN"/>
        </w:rPr>
        <w:t xml:space="preserve"> о конкурсе</w:t>
      </w:r>
      <w:r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об осуществлении некоммерческой организацией - заявителем согласно её уставу одного или нескольких видов деятельности, соответствующих направлению, указанному в заявке;</w:t>
      </w:r>
      <w:r>
        <w:rPr>
          <w:sz w:val="24"/>
          <w:szCs w:val="24"/>
          <w:lang w:eastAsia="zh-CN"/>
        </w:rPr>
      </w:r>
    </w:p>
    <w:p>
      <w:pPr>
        <w:pBdr/>
        <w:spacing w:after="280" w:before="240"/>
        <w:ind w:firstLine="539"/>
        <w:contextualSpacing w:val="true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подтверждени</w:t>
      </w:r>
      <w:r>
        <w:rPr>
          <w:sz w:val="24"/>
          <w:szCs w:val="24"/>
          <w:lang w:eastAsia="zh-CN"/>
        </w:rPr>
        <w:t xml:space="preserve">и некоммерческой организацией - заявителем корректности приведенной в заявке на участие в конкурсе информации и согласии на её размещение для всеобщего сведения на официальном сайте конкурса, других сайтах в сети Интернет и в средствах массовой информации.</w:t>
      </w:r>
      <w:r>
        <w:rPr>
          <w:sz w:val="24"/>
          <w:szCs w:val="24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notePr>
        <w:numFmt w:val="chicago"/>
      </w:footnotePr>
      <w:endnotePr/>
      <w:type w:val="nextPage"/>
      <w:pgSz w:h="11906" w:orient="landscape" w:w="16838"/>
      <w:pgMar w:top="1134" w:right="1134" w:bottom="1134" w:left="1134" w:header="0" w:footer="714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  <w:endnote w:type="continuationNotice" w:id="1">
    <w:p>
      <w:pPr>
        <w:pBdr/>
        <w:spacing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Noto Sans Symbols">
    <w:panose1 w:val="05040102010807070707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/>
      <w:ind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 xml:space="preserve"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type="continuationNotice" w:id="1">
    <w:p>
      <w:pPr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  <w:r>
      <w:rPr>
        <w:color w:val="c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  <w:r>
      <w:rPr>
        <w:color w:val="c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both"/>
      <w:rPr>
        <w:color w:val="c00000"/>
        <w:sz w:val="24"/>
        <w:szCs w:val="24"/>
      </w:rPr>
    </w:pPr>
    <w:r>
      <w:rPr>
        <w:color w:val="c00000"/>
        <w:sz w:val="24"/>
        <w:szCs w:val="24"/>
      </w:rPr>
    </w:r>
    <w:r>
      <w:rPr>
        <w:color w:val="c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both"/>
      <w:rPr>
        <w:color w:val="c00000"/>
        <w:sz w:val="24"/>
        <w:szCs w:val="24"/>
      </w:rPr>
    </w:pPr>
    <w:r/>
    <w:bookmarkStart w:id="4" w:name="_heading=h.26in1rg"/>
    <w:r/>
    <w:bookmarkEnd w:id="4"/>
    <w:r>
      <w:rPr>
        <w:color w:val="c00000"/>
        <w:sz w:val="24"/>
        <w:szCs w:val="24"/>
      </w:rPr>
      <w:t xml:space="preserve">Внимание! Данный шаблон предназначен исключительно для </w:t>
    </w:r>
    <w:r>
      <w:rPr>
        <w:color w:val="c00000"/>
        <w:sz w:val="24"/>
        <w:szCs w:val="24"/>
      </w:rPr>
      <w:t xml:space="preserve">предварительной </w:t>
    </w:r>
    <w:r>
      <w:rPr>
        <w:color w:val="c00000"/>
        <w:sz w:val="24"/>
        <w:szCs w:val="24"/>
      </w:rPr>
      <w:t xml:space="preserve">подготовки информации в целях последующего </w:t>
    </w:r>
    <w:r>
      <w:rPr>
        <w:color w:val="c00000"/>
        <w:sz w:val="24"/>
        <w:szCs w:val="24"/>
      </w:rPr>
      <w:t xml:space="preserve">заполнения</w:t>
    </w:r>
    <w:r>
      <w:rPr>
        <w:color w:val="c00000"/>
        <w:sz w:val="24"/>
        <w:szCs w:val="24"/>
      </w:rPr>
      <w:t xml:space="preserve"> заявк</w:t>
    </w:r>
    <w:r>
      <w:rPr>
        <w:color w:val="c00000"/>
        <w:sz w:val="24"/>
        <w:szCs w:val="24"/>
      </w:rPr>
      <w:t xml:space="preserve">и</w:t>
    </w:r>
    <w:r>
      <w:rPr>
        <w:color w:val="c00000"/>
        <w:sz w:val="24"/>
        <w:szCs w:val="24"/>
      </w:rPr>
      <w:t xml:space="preserve"> на участие</w:t>
    </w:r>
    <w:r>
      <w:rPr>
        <w:color w:val="c00000"/>
        <w:sz w:val="24"/>
        <w:szCs w:val="24"/>
      </w:rPr>
      <w:t xml:space="preserve"> </w:t>
    </w:r>
    <w:r>
      <w:rPr>
        <w:color w:val="c00000"/>
        <w:sz w:val="24"/>
        <w:szCs w:val="24"/>
      </w:rPr>
      <w:t xml:space="preserve">в конкурсе на </w:t>
    </w:r>
    <w:r>
      <w:rPr>
        <w:color w:val="c00000"/>
        <w:sz w:val="24"/>
        <w:szCs w:val="24"/>
      </w:rPr>
      <w:t xml:space="preserve">сайте</w:t>
    </w:r>
    <w:r>
      <w:rPr>
        <w:color w:val="c00000"/>
        <w:sz w:val="24"/>
        <w:szCs w:val="24"/>
      </w:rPr>
      <w:t xml:space="preserve"> </w:t>
    </w:r>
    <w:hyperlink r:id="rId1" w:tooltip="https://грантыглавы05.рф/" w:history="1">
      <w:r>
        <w:rPr>
          <w:rStyle w:val="837"/>
          <w:color w:val="0070c0"/>
          <w:sz w:val="24"/>
          <w:szCs w:val="24"/>
        </w:rPr>
        <w:t xml:space="preserve">https://грантыглавы05.рф/</w:t>
      </w:r>
    </w:hyperlink>
    <w:r>
      <w:rPr>
        <w:color w:val="0070c0"/>
        <w:sz w:val="24"/>
        <w:szCs w:val="24"/>
      </w:rPr>
      <w:t xml:space="preserve">. </w:t>
    </w:r>
    <w:r>
      <w:rPr>
        <w:color w:val="c00000"/>
        <w:sz w:val="24"/>
        <w:szCs w:val="24"/>
      </w:rPr>
      <w:t xml:space="preserve">Для подачи заявки необходимо зарегистрироваться на указанном </w:t>
    </w:r>
    <w:r>
      <w:rPr>
        <w:color w:val="c00000"/>
        <w:sz w:val="24"/>
        <w:szCs w:val="24"/>
      </w:rPr>
      <w:t xml:space="preserve">сайте</w:t>
    </w:r>
    <w:r>
      <w:rPr>
        <w:color w:val="c00000"/>
        <w:sz w:val="24"/>
        <w:szCs w:val="24"/>
      </w:rPr>
      <w:t xml:space="preserve">, заполнить соответствующие поля электронной формы</w:t>
    </w:r>
    <w:r>
      <w:rPr>
        <w:color w:val="c00000"/>
        <w:sz w:val="24"/>
        <w:szCs w:val="24"/>
      </w:rPr>
      <w:t xml:space="preserve">, </w:t>
    </w:r>
    <w:r>
      <w:rPr>
        <w:color w:val="c00000"/>
        <w:sz w:val="24"/>
        <w:szCs w:val="24"/>
      </w:rPr>
      <w:t xml:space="preserve">приложить необходимые документы</w:t>
    </w:r>
    <w:r>
      <w:rPr>
        <w:color w:val="c00000"/>
        <w:sz w:val="24"/>
        <w:szCs w:val="24"/>
      </w:rPr>
      <w:t xml:space="preserve"> и нажать кнопку «Подать заявку».</w:t>
    </w:r>
    <w:r>
      <w:rPr>
        <w:color w:val="c00000"/>
        <w:sz w:val="24"/>
        <w:szCs w:val="24"/>
      </w:rPr>
    </w:r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00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4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4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4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4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b/>
        <w:vertAlign w:val="baseli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vertAlign w:val="baseli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vertAlign w:val="baseline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vertAlign w:val="baseline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vertAlign w:val="baseline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vertAlign w:val="baseline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vertAlign w:val="baseline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−"/>
      <w:numFmt w:val="bullet"/>
      <w:pPr>
        <w:pBdr/>
        <w:spacing/>
        <w:ind w:hanging="360" w:left="1494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−"/>
      <w:numFmt w:val="bullet"/>
      <w:pPr>
        <w:pBdr/>
        <w:spacing/>
        <w:ind w:hanging="284" w:left="284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−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i w:val="0"/>
        <w:sz w:val="28"/>
        <w:szCs w:val="28"/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/>
        <w:vertAlign w:val="baseli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>
        <w:vertAlign w:val="baseli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>
        <w:vertAlign w:val="baseline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>
        <w:vertAlign w:val="baseline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>
        <w:vertAlign w:val="baseline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>
        <w:vertAlign w:val="baseline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>
        <w:vertAlign w:val="baseline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>
        <w:vertAlign w:val="baseline"/>
      </w:rPr>
      <w:start w:val="1"/>
      <w:suff w:val="tab"/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chicago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1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9"/>
    <w:next w:val="80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9"/>
    <w:next w:val="80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9"/>
    <w:next w:val="80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16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16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16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16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16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16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1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1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1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16"/>
    <w:link w:val="8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16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9"/>
    <w:next w:val="80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1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1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9"/>
    <w:next w:val="80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1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1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1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1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1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16"/>
    <w:link w:val="840"/>
    <w:uiPriority w:val="99"/>
    <w:pPr>
      <w:pBdr/>
      <w:spacing/>
      <w:ind/>
    </w:pPr>
  </w:style>
  <w:style w:type="character" w:styleId="178">
    <w:name w:val="Footer Char"/>
    <w:basedOn w:val="816"/>
    <w:link w:val="842"/>
    <w:uiPriority w:val="99"/>
    <w:pPr>
      <w:pBdr/>
      <w:spacing/>
      <w:ind/>
    </w:pPr>
  </w:style>
  <w:style w:type="paragraph" w:styleId="179">
    <w:name w:val="Caption"/>
    <w:basedOn w:val="809"/>
    <w:next w:val="8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816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816"/>
    <w:link w:val="909"/>
    <w:uiPriority w:val="99"/>
    <w:semiHidden/>
    <w:pPr>
      <w:pBdr/>
      <w:spacing/>
      <w:ind/>
    </w:pPr>
    <w:rPr>
      <w:sz w:val="20"/>
      <w:szCs w:val="20"/>
    </w:rPr>
  </w:style>
  <w:style w:type="paragraph" w:styleId="188">
    <w:name w:val="toc 1"/>
    <w:basedOn w:val="809"/>
    <w:next w:val="809"/>
    <w:uiPriority w:val="39"/>
    <w:unhideWhenUsed/>
    <w:pPr>
      <w:pBdr/>
      <w:spacing w:after="100"/>
      <w:ind/>
    </w:pPr>
  </w:style>
  <w:style w:type="paragraph" w:styleId="189">
    <w:name w:val="toc 2"/>
    <w:basedOn w:val="809"/>
    <w:next w:val="809"/>
    <w:uiPriority w:val="39"/>
    <w:unhideWhenUsed/>
    <w:pPr>
      <w:pBdr/>
      <w:spacing w:after="100"/>
      <w:ind w:left="220"/>
    </w:pPr>
  </w:style>
  <w:style w:type="paragraph" w:styleId="190">
    <w:name w:val="toc 3"/>
    <w:basedOn w:val="809"/>
    <w:next w:val="809"/>
    <w:uiPriority w:val="39"/>
    <w:unhideWhenUsed/>
    <w:pPr>
      <w:pBdr/>
      <w:spacing w:after="100"/>
      <w:ind w:left="440"/>
    </w:pPr>
  </w:style>
  <w:style w:type="paragraph" w:styleId="191">
    <w:name w:val="toc 4"/>
    <w:basedOn w:val="809"/>
    <w:next w:val="809"/>
    <w:uiPriority w:val="39"/>
    <w:unhideWhenUsed/>
    <w:pPr>
      <w:pBdr/>
      <w:spacing w:after="100"/>
      <w:ind w:left="660"/>
    </w:pPr>
  </w:style>
  <w:style w:type="paragraph" w:styleId="192">
    <w:name w:val="toc 5"/>
    <w:basedOn w:val="809"/>
    <w:next w:val="809"/>
    <w:uiPriority w:val="39"/>
    <w:unhideWhenUsed/>
    <w:pPr>
      <w:pBdr/>
      <w:spacing w:after="100"/>
      <w:ind w:left="880"/>
    </w:pPr>
  </w:style>
  <w:style w:type="paragraph" w:styleId="193">
    <w:name w:val="toc 6"/>
    <w:basedOn w:val="809"/>
    <w:next w:val="809"/>
    <w:uiPriority w:val="39"/>
    <w:unhideWhenUsed/>
    <w:pPr>
      <w:pBdr/>
      <w:spacing w:after="100"/>
      <w:ind w:left="1100"/>
    </w:pPr>
  </w:style>
  <w:style w:type="paragraph" w:styleId="194">
    <w:name w:val="toc 7"/>
    <w:basedOn w:val="809"/>
    <w:next w:val="809"/>
    <w:uiPriority w:val="39"/>
    <w:unhideWhenUsed/>
    <w:pPr>
      <w:pBdr/>
      <w:spacing w:after="100"/>
      <w:ind w:left="1320"/>
    </w:pPr>
  </w:style>
  <w:style w:type="paragraph" w:styleId="195">
    <w:name w:val="toc 8"/>
    <w:basedOn w:val="809"/>
    <w:next w:val="809"/>
    <w:uiPriority w:val="39"/>
    <w:unhideWhenUsed/>
    <w:pPr>
      <w:pBdr/>
      <w:spacing w:after="100"/>
      <w:ind w:left="1540"/>
    </w:pPr>
  </w:style>
  <w:style w:type="paragraph" w:styleId="196">
    <w:name w:val="toc 9"/>
    <w:basedOn w:val="809"/>
    <w:next w:val="80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09"/>
    <w:next w:val="809"/>
    <w:uiPriority w:val="99"/>
    <w:unhideWhenUsed/>
    <w:pPr>
      <w:pBdr/>
      <w:spacing w:after="0" w:afterAutospacing="0"/>
      <w:ind/>
    </w:pPr>
  </w:style>
  <w:style w:type="paragraph" w:styleId="809" w:default="1">
    <w:name w:val="Normal"/>
    <w:qFormat/>
    <w:pPr>
      <w:pBdr/>
      <w:spacing/>
      <w:ind/>
    </w:pPr>
  </w:style>
  <w:style w:type="paragraph" w:styleId="810">
    <w:name w:val="Heading 1"/>
    <w:basedOn w:val="809"/>
    <w:next w:val="809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811">
    <w:name w:val="Heading 2"/>
    <w:basedOn w:val="809"/>
    <w:next w:val="809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812">
    <w:name w:val="Heading 3"/>
    <w:basedOn w:val="809"/>
    <w:next w:val="80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813">
    <w:name w:val="Heading 4"/>
    <w:basedOn w:val="809"/>
    <w:next w:val="809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814">
    <w:name w:val="Heading 5"/>
    <w:basedOn w:val="809"/>
    <w:next w:val="809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  <w:sz w:val="22"/>
      <w:szCs w:val="22"/>
    </w:rPr>
  </w:style>
  <w:style w:type="paragraph" w:styleId="815">
    <w:name w:val="Heading 6"/>
    <w:basedOn w:val="809"/>
    <w:next w:val="809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</w:rPr>
  </w:style>
  <w:style w:type="character" w:styleId="816" w:default="1">
    <w:name w:val="Default Paragraph Font"/>
    <w:uiPriority w:val="1"/>
    <w:semiHidden/>
    <w:unhideWhenUsed/>
    <w:pPr>
      <w:pBdr/>
      <w:spacing/>
      <w:ind/>
    </w:pPr>
  </w:style>
  <w:style w:type="table" w:styleId="81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8" w:default="1">
    <w:name w:val="No List"/>
    <w:uiPriority w:val="99"/>
    <w:semiHidden/>
    <w:unhideWhenUsed/>
    <w:pPr>
      <w:pBdr/>
      <w:spacing/>
      <w:ind/>
    </w:pPr>
  </w:style>
  <w:style w:type="table" w:styleId="819" w:customStyle="1">
    <w:name w:val="Table Normal4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0">
    <w:name w:val="Title"/>
    <w:basedOn w:val="809"/>
    <w:next w:val="809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821" w:customStyle="1">
    <w:name w:val="Table Normal3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Normal Table0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Subtitle"/>
    <w:basedOn w:val="809"/>
    <w:next w:val="809"/>
    <w:uiPriority w:val="11"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824" w:customStyle="1">
    <w:name w:val="StGen0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StGen1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StGen2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StGen3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StGen4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StGen5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StGen6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StGen7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StGen8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StGen9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StGen10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StGen11"/>
    <w:basedOn w:val="822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List Paragraph"/>
    <w:basedOn w:val="809"/>
    <w:uiPriority w:val="34"/>
    <w:qFormat/>
    <w:pPr>
      <w:pBdr/>
      <w:spacing/>
      <w:ind w:left="720"/>
      <w:contextualSpacing w:val="true"/>
    </w:pPr>
  </w:style>
  <w:style w:type="character" w:styleId="837">
    <w:name w:val="Hyperlink"/>
    <w:basedOn w:val="81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38">
    <w:name w:val="Unresolved Mention"/>
    <w:basedOn w:val="81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39">
    <w:name w:val="FollowedHyperlink"/>
    <w:basedOn w:val="81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40">
    <w:name w:val="Header"/>
    <w:basedOn w:val="809"/>
    <w:link w:val="84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41" w:customStyle="1">
    <w:name w:val="Верхний колонтитул Знак"/>
    <w:basedOn w:val="816"/>
    <w:link w:val="840"/>
    <w:uiPriority w:val="99"/>
    <w:pPr>
      <w:pBdr/>
      <w:spacing/>
      <w:ind/>
    </w:pPr>
  </w:style>
  <w:style w:type="paragraph" w:styleId="842">
    <w:name w:val="Footer"/>
    <w:basedOn w:val="809"/>
    <w:link w:val="84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43" w:customStyle="1">
    <w:name w:val="Нижний колонтитул Знак"/>
    <w:basedOn w:val="816"/>
    <w:link w:val="842"/>
    <w:uiPriority w:val="99"/>
    <w:pPr>
      <w:pBdr/>
      <w:spacing/>
      <w:ind/>
    </w:pPr>
  </w:style>
  <w:style w:type="paragraph" w:styleId="844">
    <w:name w:val="Balloon Text"/>
    <w:basedOn w:val="809"/>
    <w:link w:val="845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16"/>
    <w:link w:val="84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46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47">
    <w:name w:val="annotation text"/>
    <w:basedOn w:val="809"/>
    <w:link w:val="856"/>
    <w:uiPriority w:val="99"/>
    <w:semiHidden/>
    <w:unhideWhenUsed/>
    <w:pPr>
      <w:pBdr/>
      <w:spacing/>
      <w:ind/>
    </w:pPr>
  </w:style>
  <w:style w:type="character" w:styleId="848" w:customStyle="1">
    <w:name w:val="Текст примечания Знак"/>
    <w:basedOn w:val="816"/>
    <w:uiPriority w:val="99"/>
    <w:semiHidden/>
    <w:pPr>
      <w:pBdr/>
      <w:spacing/>
      <w:ind/>
    </w:pPr>
  </w:style>
  <w:style w:type="paragraph" w:styleId="849">
    <w:name w:val="annotation subject"/>
    <w:basedOn w:val="847"/>
    <w:next w:val="847"/>
    <w:link w:val="855"/>
    <w:uiPriority w:val="99"/>
    <w:semiHidden/>
    <w:unhideWhenUsed/>
    <w:pPr>
      <w:pBdr/>
      <w:spacing/>
      <w:ind/>
    </w:pPr>
    <w:rPr>
      <w:b/>
      <w:bCs/>
    </w:rPr>
  </w:style>
  <w:style w:type="character" w:styleId="850" w:customStyle="1">
    <w:name w:val="Тема примечания Знак"/>
    <w:basedOn w:val="848"/>
    <w:uiPriority w:val="99"/>
    <w:semiHidden/>
    <w:pPr>
      <w:pBdr/>
      <w:spacing/>
      <w:ind/>
    </w:pPr>
    <w:rPr>
      <w:b/>
      <w:bCs/>
    </w:rPr>
  </w:style>
  <w:style w:type="paragraph" w:styleId="851">
    <w:name w:val="Normal (Web)"/>
    <w:basedOn w:val="809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852">
    <w:name w:val="Body Text"/>
    <w:basedOn w:val="809"/>
    <w:link w:val="853"/>
    <w:uiPriority w:val="1"/>
    <w:qFormat/>
    <w:pPr>
      <w:widowControl w:val="false"/>
      <w:pBdr/>
      <w:spacing/>
      <w:ind/>
    </w:pPr>
    <w:rPr>
      <w:sz w:val="24"/>
      <w:szCs w:val="24"/>
      <w:lang w:val="bg-BG" w:eastAsia="bg-BG" w:bidi="bg-BG"/>
    </w:rPr>
  </w:style>
  <w:style w:type="character" w:styleId="853" w:customStyle="1">
    <w:name w:val="Основной текст Знак"/>
    <w:basedOn w:val="816"/>
    <w:link w:val="852"/>
    <w:uiPriority w:val="1"/>
    <w:pPr>
      <w:pBdr/>
      <w:spacing/>
      <w:ind/>
    </w:pPr>
    <w:rPr>
      <w:sz w:val="24"/>
      <w:szCs w:val="24"/>
      <w:lang w:val="bg-BG" w:eastAsia="bg-BG" w:bidi="bg-BG"/>
    </w:rPr>
  </w:style>
  <w:style w:type="paragraph" w:styleId="854">
    <w:name w:val="Revision"/>
    <w:hidden/>
    <w:uiPriority w:val="99"/>
    <w:semiHidden/>
    <w:pPr>
      <w:pBdr/>
      <w:spacing/>
      <w:ind/>
    </w:pPr>
  </w:style>
  <w:style w:type="character" w:styleId="855" w:customStyle="1">
    <w:name w:val="Тема примечания Знак1"/>
    <w:basedOn w:val="856"/>
    <w:link w:val="849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856" w:customStyle="1">
    <w:name w:val="Текст примечания Знак1"/>
    <w:link w:val="847"/>
    <w:uiPriority w:val="99"/>
    <w:semiHidden/>
    <w:pPr>
      <w:pBdr/>
      <w:spacing/>
      <w:ind/>
    </w:pPr>
    <w:rPr>
      <w:sz w:val="20"/>
      <w:szCs w:val="20"/>
    </w:rPr>
  </w:style>
  <w:style w:type="table" w:styleId="857" w:customStyle="1">
    <w:name w:val="StGen12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StGen13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StGen14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StGen15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StGen16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StGen17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StGen18"/>
    <w:basedOn w:val="817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StGen19"/>
    <w:basedOn w:val="817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StGen20"/>
    <w:basedOn w:val="817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StGen21"/>
    <w:basedOn w:val="817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StGen22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StGen23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StGen24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StGen25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StGen26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StGen27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StGen28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StGen29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StGen30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StGen31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StGen32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StGen33"/>
    <w:basedOn w:val="817"/>
    <w:pPr>
      <w:pBdr/>
      <w:spacing/>
      <w:ind/>
    </w:pPr>
    <w:tblPr>
      <w:tblStyleRowBandSize w:val="1"/>
      <w:tblStyleColBandSize w:val="1"/>
      <w:tblBorders/>
      <w:tblCellMar>
        <w:left w:w="115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StGen34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StGen35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StGen36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StGen37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StGen38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StGen39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StGen40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StGen41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StGen42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StGen43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StGen44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StGen45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StGen46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StGen47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StGen48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StGen49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StGen50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StGen51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StGen52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StGen53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StGen54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StGen55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StGen56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StGen57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StGen58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StGen59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StGen60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StGen61"/>
    <w:basedOn w:val="817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Table Normal1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Table Normal2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9">
    <w:name w:val="endnote text"/>
    <w:basedOn w:val="809"/>
    <w:link w:val="910"/>
    <w:uiPriority w:val="99"/>
    <w:semiHidden/>
    <w:unhideWhenUsed/>
    <w:pPr>
      <w:pBdr/>
      <w:spacing/>
      <w:ind/>
    </w:pPr>
  </w:style>
  <w:style w:type="character" w:styleId="910" w:customStyle="1">
    <w:name w:val="Текст концевой сноски Знак"/>
    <w:basedOn w:val="816"/>
    <w:link w:val="909"/>
    <w:uiPriority w:val="99"/>
    <w:semiHidden/>
    <w:pPr>
      <w:pBdr/>
      <w:spacing/>
      <w:ind/>
    </w:pPr>
  </w:style>
  <w:style w:type="character" w:styleId="911">
    <w:name w:val="end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paragraph" w:styleId="912">
    <w:name w:val="footnote text"/>
    <w:basedOn w:val="809"/>
    <w:link w:val="913"/>
    <w:uiPriority w:val="99"/>
    <w:semiHidden/>
    <w:unhideWhenUsed/>
    <w:pPr>
      <w:pBdr/>
      <w:spacing/>
      <w:ind/>
    </w:pPr>
  </w:style>
  <w:style w:type="character" w:styleId="913" w:customStyle="1">
    <w:name w:val="Текст сноски Знак"/>
    <w:basedOn w:val="816"/>
    <w:link w:val="912"/>
    <w:uiPriority w:val="99"/>
    <w:semiHidden/>
    <w:pPr>
      <w:pBdr/>
      <w:spacing/>
      <w:ind/>
    </w:pPr>
  </w:style>
  <w:style w:type="character" w:styleId="914">
    <w:name w:val="footnote reference"/>
    <w:basedOn w:val="816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customXml" Target="../customXml/item5.xml" /><Relationship Id="rId16" Type="http://schemas.openxmlformats.org/officeDocument/2006/relationships/hyperlink" Target="https://&#1075;&#1088;&#1072;&#1085;&#1090;&#1099;&#1075;&#1083;&#1072;&#1074;&#1099;05.&#1088;&#1092;/" TargetMode="External"/><Relationship Id="rId17" Type="http://schemas.openxmlformats.org/officeDocument/2006/relationships/hyperlink" Target="https://&#1075;&#1088;&#1072;&#1085;&#1090;&#1099;&#1075;&#1083;&#1072;&#1074;&#1099;05.&#1088;&#1092;/" TargetMode="External"/><Relationship Id="rId18" Type="http://schemas.openxmlformats.org/officeDocument/2006/relationships/hyperlink" Target="https://&#1075;&#1088;&#1072;&#1085;&#1090;&#1099;&#1075;&#1083;&#1072;&#1074;&#1099;05.&#1088;&#1092;/" TargetMode="External"/><Relationship Id="rId19" Type="http://schemas.openxmlformats.org/officeDocument/2006/relationships/hyperlink" Target="https://&#1075;&#1088;&#1072;&#1085;&#1090;&#1099;&#1075;&#1083;&#1072;&#1074;&#1099;05.&#1088;&#1092;/" TargetMode="External"/><Relationship Id="rId20" Type="http://schemas.openxmlformats.org/officeDocument/2006/relationships/hyperlink" Target="https://&#1075;&#1088;&#1072;&#1085;&#1090;&#1099;&#1075;&#1083;&#1072;&#1074;&#1099;05.&#1088;&#1092;/" TargetMode="External"/><Relationship Id="rId21" Type="http://schemas.openxmlformats.org/officeDocument/2006/relationships/hyperlink" Target="https://&#1089;&#1086;&#1079;&#1080;&#1076;&#1072;&#1090;&#1077;&#1083;&#1080;.&#1088;&#1092;" TargetMode="External"/><Relationship Id="rId22" Type="http://schemas.openxmlformats.org/officeDocument/2006/relationships/hyperlink" Target="https://sozidateli.ru/" TargetMode="External"/><Relationship Id="rId23" Type="http://schemas.openxmlformats.org/officeDocument/2006/relationships/hyperlink" Target="https://sozidateli.ru/" TargetMode="External"/><Relationship Id="rId24" Type="http://schemas.openxmlformats.org/officeDocument/2006/relationships/hyperlink" Target="https://sozidateli.ru/" TargetMode="External"/><Relationship Id="rId25" Type="http://schemas.openxmlformats.org/officeDocument/2006/relationships/hyperlink" Target="https://&#1075;&#1088;&#1072;&#1085;&#1090;&#1099;&#1075;&#1083;&#1072;&#1074;&#1099;05.&#1088;&#1092;/" TargetMode="External"/><Relationship Id="rId26" Type="http://schemas.openxmlformats.org/officeDocument/2006/relationships/hyperlink" Target="https://&#1089;&#1086;&#1079;&#1080;&#1076;&#1072;&#1090;&#1077;&#1083;&#1080;.&#1088;&#1092;" TargetMode="External"/><Relationship Id="rId27" Type="http://schemas.openxmlformats.org/officeDocument/2006/relationships/hyperlink" Target="https://sozidateli.ru/" TargetMode="External"/><Relationship Id="rId28" Type="http://schemas.openxmlformats.org/officeDocument/2006/relationships/hyperlink" Target="https://sozidateli.ru/" TargetMode="External"/><Relationship Id="rId29" Type="http://schemas.openxmlformats.org/officeDocument/2006/relationships/hyperlink" Target="https://&#1075;&#1088;&#1072;&#1085;&#1090;&#1099;&#1075;&#1083;&#1072;&#1074;&#1099;05.&#1088;&#1092;/" TargetMode="External"/><Relationship Id="rId30" Type="http://schemas.openxmlformats.org/officeDocument/2006/relationships/hyperlink" Target="https://&#1075;&#1088;&#1072;&#1085;&#1090;&#1099;&#1075;&#1083;&#1072;&#1074;&#1099;05.&#1088;&#1092;/" TargetMode="External"/><Relationship Id="rId31" Type="http://schemas.openxmlformats.org/officeDocument/2006/relationships/hyperlink" Target="https://www.sberbank.ru/ru/s_m_business/bankingservice/rko/tariffs" TargetMode="External"/><Relationship Id="rId32" Type="http://schemas.openxmlformats.org/officeDocument/2006/relationships/hyperlink" Target="https://&#1075;&#1088;&#1072;&#1085;&#1090;&#1099;&#1075;&#1083;&#1072;&#1074;&#1099;05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&#1075;&#1088;&#1072;&#1085;&#1090;&#1099;&#1075;&#1083;&#1072;&#1074;&#1099;05.&#1088;&#1092;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revision>244</cp:revision>
  <dcterms:created xsi:type="dcterms:W3CDTF">2022-01-27T12:07:00Z</dcterms:created>
  <dcterms:modified xsi:type="dcterms:W3CDTF">2025-06-05T06:47:30Z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