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93"/>
        <w:pBdr/>
        <w:spacing/>
        <w:ind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93"/>
        <w:pBdr/>
        <w:spacing/>
        <w:ind/>
        <w:rPr>
          <w:spacing w:val="-2"/>
          <w:highlight w:val="none"/>
        </w:rPr>
      </w:pPr>
      <w:r>
        <w:t xml:space="preserve">ФОРМА ФИНАНСОВОГО</w:t>
      </w:r>
      <w:r>
        <w:rPr>
          <w:spacing w:val="-10"/>
        </w:rPr>
        <w:t xml:space="preserve"> </w:t>
      </w:r>
      <w:r>
        <w:rPr>
          <w:spacing w:val="-2"/>
        </w:rPr>
        <w:t xml:space="preserve">ОТЧЕТ</w:t>
      </w:r>
      <w:r>
        <w:rPr>
          <w:spacing w:val="-2"/>
          <w:highlight w:val="none"/>
        </w:rPr>
        <w:t xml:space="preserve">А</w:t>
      </w:r>
      <w:r>
        <w:rPr>
          <w:spacing w:val="-2"/>
          <w:highlight w:val="none"/>
        </w:rPr>
      </w:r>
    </w:p>
    <w:p>
      <w:pPr>
        <w:pStyle w:val="992"/>
        <w:pBdr/>
        <w:spacing w:before="262" w:line="241" w:lineRule="exact"/>
        <w:ind/>
        <w:rPr/>
      </w:pPr>
      <w:r>
        <w:t xml:space="preserve">по</w:t>
      </w:r>
      <w:r>
        <w:rPr>
          <w:spacing w:val="-4"/>
        </w:rPr>
        <w:t xml:space="preserve"> </w:t>
      </w:r>
      <w:r>
        <w:t xml:space="preserve">договору</w:t>
      </w:r>
      <w:r>
        <w:rPr>
          <w:spacing w:val="-3"/>
        </w:rPr>
        <w:t xml:space="preserve"> </w:t>
      </w:r>
      <w:r>
        <w:t xml:space="preserve">о</w:t>
      </w:r>
      <w:r>
        <w:rPr>
          <w:spacing w:val="-3"/>
        </w:rPr>
        <w:t xml:space="preserve"> </w:t>
      </w:r>
      <w:r>
        <w:t xml:space="preserve">предоставлении</w:t>
      </w:r>
      <w:r>
        <w:rPr>
          <w:spacing w:val="-4"/>
        </w:rPr>
        <w:t xml:space="preserve"> </w:t>
      </w:r>
      <w:r>
        <w:rPr>
          <w:spacing w:val="-2"/>
        </w:rPr>
        <w:t xml:space="preserve">гранта</w:t>
      </w:r>
      <w:r>
        <w:rPr>
          <w:spacing w:val="-2"/>
        </w:rPr>
        <w:t xml:space="preserve"> Главы Республики Дагестан</w:t>
      </w:r>
      <w:r/>
    </w:p>
    <w:p>
      <w:pPr>
        <w:pStyle w:val="992"/>
        <w:pBdr/>
        <w:spacing/>
        <w:ind w:right="7834"/>
        <w:rPr/>
      </w:pPr>
      <w:r>
        <w:t xml:space="preserve">на поддержку гражданской инициативы некоммерческой организации</w:t>
      </w:r>
      <w:r>
        <w:rPr>
          <w:spacing w:val="-6"/>
        </w:rPr>
        <w:t xml:space="preserve"> </w:t>
      </w:r>
      <w:r>
        <w:t xml:space="preserve">от</w:t>
      </w:r>
      <w:r>
        <w:rPr>
          <w:spacing w:val="-5"/>
        </w:rPr>
        <w:t xml:space="preserve"> </w:t>
      </w:r>
      <w:r>
        <w:t xml:space="preserve">«___»_____ 202__ №</w:t>
      </w:r>
      <w:r>
        <w:rPr>
          <w:spacing w:val="-6"/>
        </w:rPr>
        <w:t xml:space="preserve"> </w:t>
      </w:r>
      <w:r>
        <w:t xml:space="preserve">______   </w:t>
      </w:r>
      <w:r/>
    </w:p>
    <w:p>
      <w:pPr>
        <w:pStyle w:val="992"/>
        <w:pBdr/>
        <w:spacing/>
        <w:ind w:right="7834"/>
        <w:rPr/>
      </w:pPr>
      <w:r>
        <w:t xml:space="preserve">за отчетный период с «___»_____ 202__ по «__»_____202__</w:t>
      </w:r>
      <w:r/>
    </w:p>
    <w:p>
      <w:pPr>
        <w:pStyle w:val="992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2"/>
        <w:pBdr/>
        <w:spacing w:before="67"/>
        <w:ind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Ind w:w="79" w:type="dxa"/>
        <w:tblW w:w="0" w:type="auto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  <w:tblStyle w:val="991"/>
      </w:tblPr>
      <w:tblGrid>
        <w:gridCol w:w="4241"/>
        <w:gridCol w:w="9896"/>
      </w:tblGrid>
      <w:tr>
        <w:trPr>
          <w:trHeight w:val="298"/>
        </w:trPr>
        <w:tc>
          <w:tcPr>
            <w:tcBorders/>
            <w:tcW w:w="4241" w:type="dxa"/>
            <w:textDirection w:val="lrTb"/>
            <w:noWrap w:val="false"/>
          </w:tcPr>
          <w:p>
            <w:pPr>
              <w:pStyle w:val="995"/>
              <w:pBdr/>
              <w:spacing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Наименование</w:t>
            </w:r>
            <w:r>
              <w:rPr>
                <w:b/>
                <w:spacing w:val="25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получателя</w:t>
            </w:r>
            <w:r>
              <w:rPr>
                <w:b/>
                <w:spacing w:val="2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гранта</w: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</w:tc>
        <w:tc>
          <w:tcPr>
            <w:tcBorders/>
            <w:tcW w:w="9896" w:type="dxa"/>
            <w:textDirection w:val="lrTb"/>
            <w:noWrap w:val="false"/>
          </w:tcPr>
          <w:p>
            <w:pPr>
              <w:pStyle w:val="995"/>
              <w:pBdr/>
              <w:spacing/>
              <w:ind w:left="60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rPr>
          <w:trHeight w:val="297"/>
        </w:trPr>
        <w:tc>
          <w:tcPr>
            <w:tcBorders/>
            <w:tcW w:w="4241" w:type="dxa"/>
            <w:textDirection w:val="lrTb"/>
            <w:noWrap w:val="false"/>
          </w:tcPr>
          <w:p>
            <w:pPr>
              <w:pStyle w:val="995"/>
              <w:pBdr/>
              <w:spacing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ИНН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получателя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гранта</w: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</w:tc>
        <w:tc>
          <w:tcPr>
            <w:tcBorders/>
            <w:tcW w:w="9896" w:type="dxa"/>
            <w:textDirection w:val="lrTb"/>
            <w:noWrap w:val="false"/>
          </w:tcPr>
          <w:p>
            <w:pPr>
              <w:pStyle w:val="995"/>
              <w:pBdr/>
              <w:spacing/>
              <w:ind w:left="60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rPr>
          <w:trHeight w:val="507"/>
        </w:trPr>
        <w:tc>
          <w:tcPr>
            <w:tcBorders/>
            <w:tcW w:w="4241" w:type="dxa"/>
            <w:textDirection w:val="lrTb"/>
            <w:noWrap w:val="false"/>
          </w:tcPr>
          <w:p>
            <w:pPr>
              <w:pStyle w:val="995"/>
              <w:pBdr/>
              <w:spacing w:line="256" w:lineRule="auto"/>
              <w:ind w:right="786" w:left="6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Название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проекта,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на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реализацию </w:t>
            </w:r>
            <w:r>
              <w:rPr>
                <w:b/>
                <w:sz w:val="17"/>
              </w:rPr>
              <w:t xml:space="preserve">которого предоставляется грант</w: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</w:tc>
        <w:tc>
          <w:tcPr>
            <w:tcBorders/>
            <w:tcW w:w="9896" w:type="dxa"/>
            <w:textDirection w:val="lrTb"/>
            <w:noWrap w:val="false"/>
          </w:tcPr>
          <w:p>
            <w:pPr>
              <w:pStyle w:val="995"/>
              <w:pBdr/>
              <w:spacing w:before="154"/>
              <w:ind w:left="60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rPr>
          <w:trHeight w:val="298"/>
        </w:trPr>
        <w:tc>
          <w:tcPr>
            <w:tcBorders/>
            <w:tcW w:w="4241" w:type="dxa"/>
            <w:textDirection w:val="lrTb"/>
            <w:noWrap w:val="false"/>
          </w:tcPr>
          <w:p>
            <w:pPr>
              <w:pStyle w:val="995"/>
              <w:pBdr/>
              <w:spacing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Дата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начала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реализации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проекта</w: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</w:tc>
        <w:tc>
          <w:tcPr>
            <w:tcBorders/>
            <w:tcW w:w="9896" w:type="dxa"/>
            <w:textDirection w:val="lrTb"/>
            <w:noWrap w:val="false"/>
          </w:tcPr>
          <w:p>
            <w:pPr>
              <w:pStyle w:val="995"/>
              <w:pBdr/>
              <w:spacing/>
              <w:ind w:left="60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</w:tbl>
    <w:p>
      <w:pPr>
        <w:pStyle w:val="807"/>
        <w:pBdr/>
        <w:spacing w:before="144"/>
        <w:ind w:right="3"/>
        <w:rPr/>
      </w:pPr>
      <w:r>
        <w:rPr>
          <w:spacing w:val="-2"/>
        </w:rPr>
        <w:t xml:space="preserve">Расходы</w:t>
      </w:r>
      <w:r/>
    </w:p>
    <w:p>
      <w:pPr>
        <w:pBdr/>
        <w:spacing w:before="35"/>
        <w:ind w:right="747"/>
        <w:jc w:val="right"/>
        <w:rPr>
          <w:sz w:val="15"/>
        </w:rPr>
      </w:pPr>
      <w:r>
        <w:rPr>
          <w:sz w:val="15"/>
        </w:rPr>
        <w:t xml:space="preserve">                 (руб. </w:t>
      </w:r>
      <w:r>
        <w:rPr>
          <w:spacing w:val="-2"/>
          <w:sz w:val="15"/>
        </w:rPr>
        <w:t xml:space="preserve">коп.)</w:t>
      </w:r>
      <w:r>
        <w:rPr>
          <w:sz w:val="15"/>
        </w:rPr>
      </w:r>
      <w:r>
        <w:rPr>
          <w:sz w:val="15"/>
        </w:rPr>
      </w:r>
    </w:p>
    <w:p>
      <w:pPr>
        <w:pStyle w:val="992"/>
        <w:pBdr/>
        <w:spacing w:before="9"/>
        <w:ind/>
        <w:rPr>
          <w:sz w:val="5"/>
        </w:rPr>
      </w:pPr>
      <w:r>
        <w:rPr>
          <w:sz w:val="5"/>
        </w:rPr>
      </w:r>
      <w:r>
        <w:rPr>
          <w:sz w:val="5"/>
        </w:rPr>
      </w:r>
      <w:r>
        <w:rPr>
          <w:sz w:val="5"/>
        </w:rPr>
      </w:r>
    </w:p>
    <w:tbl>
      <w:tblPr>
        <w:tblInd w:w="79" w:type="dxa"/>
        <w:tblW w:w="0" w:type="auto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  <w:tblStyle w:val="991"/>
      </w:tblPr>
      <w:tblGrid>
        <w:gridCol w:w="404"/>
        <w:gridCol w:w="5049"/>
        <w:gridCol w:w="2625"/>
        <w:gridCol w:w="2019"/>
        <w:gridCol w:w="2019"/>
        <w:gridCol w:w="2019"/>
      </w:tblGrid>
      <w:tr>
        <w:trPr>
          <w:trHeight w:val="298"/>
        </w:trPr>
        <w:tc>
          <w:tcPr>
            <w:tcBorders/>
            <w:tcW w:w="404" w:type="dxa"/>
            <w:vMerge w:val="restart"/>
            <w:textDirection w:val="lrTb"/>
            <w:noWrap w:val="false"/>
          </w:tcPr>
          <w:p>
            <w:pPr>
              <w:pStyle w:val="995"/>
              <w:pBdr/>
              <w:spacing w:before="0"/>
              <w:ind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995"/>
              <w:pBdr/>
              <w:spacing w:before="183"/>
              <w:ind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995"/>
              <w:pBdr/>
              <w:spacing w:before="0"/>
              <w:ind w:left="117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№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5049" w:type="dxa"/>
            <w:vMerge w:val="restart"/>
            <w:textDirection w:val="lrTb"/>
            <w:noWrap w:val="false"/>
          </w:tcPr>
          <w:p>
            <w:pPr>
              <w:pStyle w:val="995"/>
              <w:pBdr/>
              <w:spacing w:before="0"/>
              <w:ind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995"/>
              <w:pBdr/>
              <w:spacing w:before="183"/>
              <w:ind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995"/>
              <w:pBdr/>
              <w:spacing w:before="0"/>
              <w:ind w:right="1" w:left="2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Статья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расходов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625" w:type="dxa"/>
            <w:vMerge w:val="restart"/>
            <w:textDirection w:val="lrTb"/>
            <w:noWrap w:val="false"/>
          </w:tcPr>
          <w:p>
            <w:pPr>
              <w:pStyle w:val="995"/>
              <w:pBdr/>
              <w:spacing w:line="256" w:lineRule="auto"/>
              <w:ind w:right="55" w:left="6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Сумма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расходов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на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реализацию </w:t>
            </w:r>
            <w:r>
              <w:rPr>
                <w:sz w:val="17"/>
              </w:rPr>
              <w:t xml:space="preserve">проекта за счет гранта, предусмотренная бюджетом проекта (приложением № 2 к договору с учетом согласованных изменений)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gridSpan w:val="2"/>
            <w:tcBorders/>
            <w:tcW w:w="4038" w:type="dxa"/>
            <w:textDirection w:val="lrTb"/>
            <w:noWrap w:val="false"/>
          </w:tcPr>
          <w:p>
            <w:pPr>
              <w:pStyle w:val="995"/>
              <w:pBdr/>
              <w:spacing/>
              <w:ind w:left="328"/>
              <w:rPr>
                <w:sz w:val="17"/>
              </w:rPr>
            </w:pPr>
            <w:r>
              <w:rPr>
                <w:sz w:val="17"/>
              </w:rPr>
              <w:t xml:space="preserve">Сумма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 xml:space="preserve">расходов,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 xml:space="preserve">фактически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произведенных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vMerge w:val="restart"/>
            <w:textDirection w:val="lrTb"/>
            <w:noWrap w:val="false"/>
          </w:tcPr>
          <w:p>
            <w:pPr>
              <w:pStyle w:val="995"/>
              <w:pBdr/>
              <w:spacing w:before="154" w:line="256" w:lineRule="auto"/>
              <w:ind w:right="61" w:hanging="2" w:left="6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Неиспользованная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 xml:space="preserve">сумма гранта согласно бюджету проекта на </w:t>
            </w:r>
            <w:r>
              <w:rPr>
                <w:spacing w:val="-2"/>
                <w:sz w:val="17"/>
              </w:rPr>
              <w:t xml:space="preserve">конец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отчетного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периода </w:t>
            </w:r>
            <w:r>
              <w:rPr>
                <w:sz w:val="17"/>
              </w:rPr>
              <w:t xml:space="preserve">(столбец 3 – столбец 5)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rPr>
          <w:trHeight w:val="1045"/>
        </w:trPr>
        <w:tc>
          <w:tcPr>
            <w:tcBorders>
              <w:top w:val="none" w:color="000000" w:sz="4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4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2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 w:before="0"/>
              <w:ind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995"/>
              <w:pBdr/>
              <w:spacing w:before="32"/>
              <w:ind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995"/>
              <w:pBdr/>
              <w:spacing w:before="0"/>
              <w:ind w:left="270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за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отчетный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период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 w:before="17"/>
              <w:ind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995"/>
              <w:pBdr/>
              <w:spacing w:before="0" w:line="256" w:lineRule="auto"/>
              <w:ind w:right="231" w:hanging="2" w:left="2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всего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(нарастающим </w:t>
            </w:r>
            <w:r>
              <w:rPr>
                <w:sz w:val="17"/>
              </w:rPr>
              <w:t xml:space="preserve">итогом с начала реализации проекта)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>
              <w:top w:val="none" w:color="000000" w:sz="4" w:space="0"/>
            </w:tcBorders>
            <w:tcW w:w="201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97"/>
        </w:trPr>
        <w:tc>
          <w:tcPr>
            <w:tcBorders/>
            <w:tcW w:w="404" w:type="dxa"/>
            <w:textDirection w:val="lrTb"/>
            <w:noWrap w:val="false"/>
          </w:tcPr>
          <w:p>
            <w:pPr>
              <w:pStyle w:val="995"/>
              <w:pBdr/>
              <w:spacing/>
              <w:ind w:left="3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1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5049" w:type="dxa"/>
            <w:textDirection w:val="lrTb"/>
            <w:noWrap w:val="false"/>
          </w:tcPr>
          <w:p>
            <w:pPr>
              <w:pStyle w:val="995"/>
              <w:pBdr/>
              <w:spacing/>
              <w:ind w:lef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2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625" w:type="dxa"/>
            <w:textDirection w:val="lrTb"/>
            <w:noWrap w:val="false"/>
          </w:tcPr>
          <w:p>
            <w:pPr>
              <w:pStyle w:val="995"/>
              <w:pBdr/>
              <w:spacing/>
              <w:ind w:right="57" w:left="6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3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/>
              <w:ind w:right="2" w:left="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4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/>
              <w:ind w:right="1" w:left="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5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/>
              <w:ind w:left="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6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rPr>
          <w:trHeight w:val="298"/>
        </w:trPr>
        <w:tc>
          <w:tcPr>
            <w:tcBorders/>
            <w:tcW w:w="404" w:type="dxa"/>
            <w:textDirection w:val="lrTb"/>
            <w:noWrap w:val="false"/>
          </w:tcPr>
          <w:p>
            <w:pPr>
              <w:pStyle w:val="995"/>
              <w:pBdr/>
              <w:spacing/>
              <w:ind w:right="1" w:left="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 xml:space="preserve">1.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5049" w:type="dxa"/>
            <w:textDirection w:val="lrTb"/>
            <w:noWrap w:val="false"/>
          </w:tcPr>
          <w:p>
            <w:pPr>
              <w:pStyle w:val="995"/>
              <w:pBdr/>
              <w:spacing/>
              <w:ind w:left="60"/>
              <w:rPr>
                <w:sz w:val="17"/>
              </w:rPr>
            </w:pPr>
            <w:r>
              <w:rPr>
                <w:sz w:val="17"/>
              </w:rPr>
              <w:t xml:space="preserve">Оплата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труда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625" w:type="dxa"/>
            <w:textDirection w:val="lrTb"/>
            <w:noWrap w:val="false"/>
          </w:tcPr>
          <w:p>
            <w:pPr>
              <w:pStyle w:val="995"/>
              <w:pBdr/>
              <w:spacing/>
              <w:ind w:right="55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/>
              <w:ind w:right="55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rPr>
          <w:trHeight w:val="507"/>
        </w:trPr>
        <w:tc>
          <w:tcPr>
            <w:tcBorders/>
            <w:tcW w:w="404" w:type="dxa"/>
            <w:textDirection w:val="lrTb"/>
            <w:noWrap w:val="false"/>
          </w:tcPr>
          <w:p>
            <w:pPr>
              <w:pStyle w:val="995"/>
              <w:pBdr/>
              <w:spacing w:before="154"/>
              <w:ind w:right="1" w:left="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 xml:space="preserve">2.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5049" w:type="dxa"/>
            <w:textDirection w:val="lrTb"/>
            <w:noWrap w:val="false"/>
          </w:tcPr>
          <w:p>
            <w:pPr>
              <w:pStyle w:val="995"/>
              <w:pBdr/>
              <w:spacing w:line="256" w:lineRule="auto"/>
              <w:ind w:right="367" w:left="60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Командировочные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расходы,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также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аналогичные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расходы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по </w:t>
            </w:r>
            <w:r>
              <w:rPr>
                <w:sz w:val="17"/>
              </w:rPr>
              <w:t xml:space="preserve">гражданско-правовым договорам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625" w:type="dxa"/>
            <w:textDirection w:val="lrTb"/>
            <w:noWrap w:val="false"/>
          </w:tcPr>
          <w:p>
            <w:pPr>
              <w:pStyle w:val="995"/>
              <w:pBdr/>
              <w:spacing w:before="154"/>
              <w:ind w:right="55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 w:before="154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 w:before="154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 w:before="154"/>
              <w:ind w:right="53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rPr>
          <w:trHeight w:val="298"/>
        </w:trPr>
        <w:tc>
          <w:tcPr>
            <w:tcBorders/>
            <w:tcW w:w="404" w:type="dxa"/>
            <w:textDirection w:val="lrTb"/>
            <w:noWrap w:val="false"/>
          </w:tcPr>
          <w:p>
            <w:pPr>
              <w:pStyle w:val="995"/>
              <w:pBdr/>
              <w:spacing/>
              <w:ind w:right="1" w:left="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 xml:space="preserve">3.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5049" w:type="dxa"/>
            <w:textDirection w:val="lrTb"/>
            <w:noWrap w:val="false"/>
          </w:tcPr>
          <w:p>
            <w:pPr>
              <w:pStyle w:val="995"/>
              <w:pBdr/>
              <w:spacing/>
              <w:ind w:left="60"/>
              <w:rPr>
                <w:sz w:val="17"/>
              </w:rPr>
            </w:pPr>
            <w:r>
              <w:rPr>
                <w:sz w:val="17"/>
              </w:rPr>
              <w:t xml:space="preserve">Офисные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расходы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625" w:type="dxa"/>
            <w:textDirection w:val="lrTb"/>
            <w:noWrap w:val="false"/>
          </w:tcPr>
          <w:p>
            <w:pPr>
              <w:pStyle w:val="995"/>
              <w:pBdr/>
              <w:spacing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/>
              <w:ind w:right="54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rPr>
          <w:trHeight w:val="508"/>
        </w:trPr>
        <w:tc>
          <w:tcPr>
            <w:tcBorders/>
            <w:tcW w:w="404" w:type="dxa"/>
            <w:textDirection w:val="lrTb"/>
            <w:noWrap w:val="false"/>
          </w:tcPr>
          <w:p>
            <w:pPr>
              <w:pStyle w:val="995"/>
              <w:pBdr/>
              <w:spacing w:before="154"/>
              <w:ind w:right="1" w:left="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 xml:space="preserve">4.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5049" w:type="dxa"/>
            <w:textDirection w:val="lrTb"/>
            <w:noWrap w:val="false"/>
          </w:tcPr>
          <w:p>
            <w:pPr>
              <w:pStyle w:val="995"/>
              <w:pBdr/>
              <w:spacing w:line="256" w:lineRule="auto"/>
              <w:ind w:right="367" w:left="60"/>
              <w:rPr>
                <w:sz w:val="17"/>
              </w:rPr>
            </w:pPr>
            <w:r>
              <w:rPr>
                <w:sz w:val="17"/>
              </w:rPr>
              <w:t xml:space="preserve">Приобретение, аренда оборудования, инвентаря и сопутствующие расходы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625" w:type="dxa"/>
            <w:textDirection w:val="lrTb"/>
            <w:noWrap w:val="false"/>
          </w:tcPr>
          <w:p>
            <w:pPr>
              <w:pStyle w:val="995"/>
              <w:pBdr/>
              <w:spacing w:before="154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 w:before="154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 w:before="154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 w:before="154"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rPr>
          <w:trHeight w:val="508"/>
        </w:trPr>
        <w:tc>
          <w:tcPr>
            <w:tcBorders/>
            <w:tcW w:w="404" w:type="dxa"/>
            <w:textDirection w:val="lrTb"/>
            <w:noWrap w:val="false"/>
          </w:tcPr>
          <w:p>
            <w:pPr>
              <w:pStyle w:val="995"/>
              <w:pBdr/>
              <w:spacing w:before="154"/>
              <w:ind w:right="1" w:left="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 xml:space="preserve">5.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5049" w:type="dxa"/>
            <w:textDirection w:val="lrTb"/>
            <w:noWrap w:val="false"/>
          </w:tcPr>
          <w:p>
            <w:pPr>
              <w:pStyle w:val="995"/>
              <w:pBdr/>
              <w:spacing w:line="256" w:lineRule="auto"/>
              <w:ind w:left="60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Разработка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поддержка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сайтов,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информационных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систем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иные </w:t>
            </w:r>
            <w:r>
              <w:rPr>
                <w:sz w:val="17"/>
              </w:rPr>
              <w:t xml:space="preserve">аналогичные расходы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625" w:type="dxa"/>
            <w:textDirection w:val="lrTb"/>
            <w:noWrap w:val="false"/>
          </w:tcPr>
          <w:p>
            <w:pPr>
              <w:pStyle w:val="995"/>
              <w:pBdr/>
              <w:spacing w:before="154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 w:before="154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 w:before="154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 w:before="154"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rPr>
          <w:trHeight w:val="508"/>
        </w:trPr>
        <w:tc>
          <w:tcPr>
            <w:tcBorders/>
            <w:tcW w:w="404" w:type="dxa"/>
            <w:textDirection w:val="lrTb"/>
            <w:noWrap w:val="false"/>
          </w:tcPr>
          <w:p>
            <w:pPr>
              <w:pStyle w:val="995"/>
              <w:pBdr/>
              <w:spacing w:before="154"/>
              <w:ind w:right="1" w:left="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 xml:space="preserve">6.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5049" w:type="dxa"/>
            <w:textDirection w:val="lrTb"/>
            <w:noWrap w:val="false"/>
          </w:tcPr>
          <w:p>
            <w:pPr>
              <w:pStyle w:val="995"/>
              <w:pBdr/>
              <w:spacing w:line="256" w:lineRule="auto"/>
              <w:ind w:right="367" w:left="60"/>
              <w:rPr>
                <w:sz w:val="17"/>
              </w:rPr>
            </w:pPr>
            <w:r>
              <w:rPr>
                <w:sz w:val="17"/>
              </w:rPr>
              <w:t xml:space="preserve">Оплата юридических, информационных, консультационных услуг и иные аналогичные расходы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625" w:type="dxa"/>
            <w:textDirection w:val="lrTb"/>
            <w:noWrap w:val="false"/>
          </w:tcPr>
          <w:p>
            <w:pPr>
              <w:pStyle w:val="995"/>
              <w:pBdr/>
              <w:spacing w:before="154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 w:before="154"/>
              <w:ind w:right="54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 w:before="154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 w:before="154"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rPr>
          <w:trHeight w:val="297"/>
        </w:trPr>
        <w:tc>
          <w:tcPr>
            <w:tcBorders/>
            <w:tcW w:w="404" w:type="dxa"/>
            <w:textDirection w:val="lrTb"/>
            <w:noWrap w:val="false"/>
          </w:tcPr>
          <w:p>
            <w:pPr>
              <w:pStyle w:val="995"/>
              <w:pBdr/>
              <w:spacing/>
              <w:ind w:right="1" w:left="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 xml:space="preserve">7.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5049" w:type="dxa"/>
            <w:textDirection w:val="lrTb"/>
            <w:noWrap w:val="false"/>
          </w:tcPr>
          <w:p>
            <w:pPr>
              <w:pStyle w:val="995"/>
              <w:pBdr/>
              <w:spacing/>
              <w:ind w:left="60"/>
              <w:rPr>
                <w:sz w:val="17"/>
              </w:rPr>
            </w:pPr>
            <w:r>
              <w:rPr>
                <w:sz w:val="17"/>
              </w:rPr>
              <w:t xml:space="preserve">Расходы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 xml:space="preserve">на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 xml:space="preserve">проведение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мероприятий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625" w:type="dxa"/>
            <w:textDirection w:val="lrTb"/>
            <w:noWrap w:val="false"/>
          </w:tcPr>
          <w:p>
            <w:pPr>
              <w:pStyle w:val="995"/>
              <w:pBdr/>
              <w:spacing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rPr>
          <w:trHeight w:val="297"/>
        </w:trPr>
        <w:tc>
          <w:tcPr>
            <w:tcBorders/>
            <w:tcW w:w="404" w:type="dxa"/>
            <w:textDirection w:val="lrTb"/>
            <w:noWrap w:val="false"/>
          </w:tcPr>
          <w:p>
            <w:pPr>
              <w:pStyle w:val="995"/>
              <w:pBdr/>
              <w:spacing/>
              <w:ind w:right="1" w:left="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 xml:space="preserve">8.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5049" w:type="dxa"/>
            <w:textDirection w:val="lrTb"/>
            <w:noWrap w:val="false"/>
          </w:tcPr>
          <w:p>
            <w:pPr>
              <w:pStyle w:val="995"/>
              <w:pBdr/>
              <w:spacing/>
              <w:ind w:left="60"/>
              <w:rPr>
                <w:sz w:val="17"/>
              </w:rPr>
            </w:pPr>
            <w:r>
              <w:rPr>
                <w:sz w:val="17"/>
              </w:rPr>
              <w:t xml:space="preserve">Издательские,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 xml:space="preserve">полиграфические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 xml:space="preserve">и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 xml:space="preserve">сопутствующие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расходы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625" w:type="dxa"/>
            <w:textDirection w:val="lrTb"/>
            <w:noWrap w:val="false"/>
          </w:tcPr>
          <w:p>
            <w:pPr>
              <w:pStyle w:val="995"/>
              <w:pBdr/>
              <w:spacing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rPr>
          <w:trHeight w:val="298"/>
        </w:trPr>
        <w:tc>
          <w:tcPr>
            <w:tcBorders/>
            <w:tcW w:w="404" w:type="dxa"/>
            <w:textDirection w:val="lrTb"/>
            <w:noWrap w:val="false"/>
          </w:tcPr>
          <w:p>
            <w:pPr>
              <w:pStyle w:val="995"/>
              <w:pBdr/>
              <w:spacing/>
              <w:ind w:right="1" w:left="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 xml:space="preserve">9.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5049" w:type="dxa"/>
            <w:textDirection w:val="lrTb"/>
            <w:noWrap w:val="false"/>
          </w:tcPr>
          <w:p>
            <w:pPr>
              <w:pStyle w:val="995"/>
              <w:pBdr/>
              <w:spacing/>
              <w:ind w:left="60"/>
              <w:rPr>
                <w:sz w:val="17"/>
              </w:rPr>
            </w:pPr>
            <w:r>
              <w:rPr>
                <w:sz w:val="17"/>
              </w:rPr>
              <w:t xml:space="preserve">Прочие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 xml:space="preserve">прямые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расходы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625" w:type="dxa"/>
            <w:textDirection w:val="lrTb"/>
            <w:noWrap w:val="false"/>
          </w:tcPr>
          <w:p>
            <w:pPr>
              <w:pStyle w:val="995"/>
              <w:pBdr/>
              <w:spacing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rPr>
          <w:trHeight w:val="298"/>
        </w:trPr>
        <w:tc>
          <w:tcPr>
            <w:gridSpan w:val="2"/>
            <w:tcBorders/>
            <w:tcW w:w="5453" w:type="dxa"/>
            <w:textDirection w:val="lrTb"/>
            <w:noWrap w:val="false"/>
          </w:tcPr>
          <w:p>
            <w:pPr>
              <w:pStyle w:val="995"/>
              <w:pBdr/>
              <w:spacing/>
              <w:ind w:left="6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Итого</w: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</w:tc>
        <w:tc>
          <w:tcPr>
            <w:tcBorders/>
            <w:tcW w:w="2625" w:type="dxa"/>
            <w:textDirection w:val="lrTb"/>
            <w:noWrap w:val="false"/>
          </w:tcPr>
          <w:p>
            <w:pPr>
              <w:pStyle w:val="995"/>
              <w:pBdr/>
              <w:spacing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019" w:type="dxa"/>
            <w:textDirection w:val="lrTb"/>
            <w:noWrap w:val="false"/>
          </w:tcPr>
          <w:p>
            <w:pPr>
              <w:pStyle w:val="995"/>
              <w:pBdr/>
              <w:spacing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</w:tbl>
    <w:p>
      <w:pPr>
        <w:pStyle w:val="807"/>
        <w:pBdr/>
        <w:spacing/>
        <w:ind w:left="0"/>
        <w:jc w:val="center"/>
        <w:rPr/>
      </w:pPr>
      <w:r>
        <w:t xml:space="preserve">Расшифровка</w:t>
      </w:r>
      <w:r>
        <w:rPr>
          <w:spacing w:val="-2"/>
        </w:rPr>
        <w:t xml:space="preserve"> </w:t>
      </w:r>
      <w:r>
        <w:t xml:space="preserve">(реестр)</w:t>
      </w:r>
      <w:r>
        <w:rPr>
          <w:spacing w:val="-2"/>
        </w:rPr>
        <w:t xml:space="preserve"> </w:t>
      </w:r>
      <w:r>
        <w:t xml:space="preserve">расходов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реализацию</w:t>
      </w:r>
      <w:r>
        <w:rPr>
          <w:spacing w:val="-3"/>
        </w:rPr>
        <w:t xml:space="preserve"> </w:t>
      </w:r>
      <w:r>
        <w:t xml:space="preserve">проекта</w:t>
      </w:r>
      <w:r>
        <w:rPr>
          <w:spacing w:val="-2"/>
        </w:rPr>
        <w:t xml:space="preserve"> </w:t>
      </w:r>
      <w:r>
        <w:t xml:space="preserve">за</w:t>
      </w:r>
      <w:r>
        <w:rPr>
          <w:spacing w:val="-2"/>
        </w:rPr>
        <w:t xml:space="preserve"> </w:t>
      </w:r>
      <w:r>
        <w:t xml:space="preserve">счет</w:t>
      </w:r>
      <w:r>
        <w:rPr>
          <w:spacing w:val="-2"/>
        </w:rPr>
        <w:t xml:space="preserve"> </w:t>
      </w:r>
      <w:r>
        <w:t xml:space="preserve">гранта</w:t>
      </w:r>
      <w:r>
        <w:rPr>
          <w:spacing w:val="-2"/>
        </w:rPr>
        <w:t xml:space="preserve"> </w:t>
      </w:r>
      <w:r>
        <w:t xml:space="preserve">за</w:t>
      </w:r>
      <w:r>
        <w:rPr>
          <w:spacing w:val="-2"/>
        </w:rPr>
        <w:t xml:space="preserve"> </w:t>
      </w:r>
      <w:r>
        <w:t xml:space="preserve">отчетный</w:t>
      </w:r>
      <w:r>
        <w:rPr>
          <w:spacing w:val="-2"/>
        </w:rPr>
        <w:t xml:space="preserve"> период</w:t>
      </w:r>
      <w:r/>
    </w:p>
    <w:p>
      <w:pPr>
        <w:pStyle w:val="992"/>
        <w:pBdr/>
        <w:spacing w:before="6"/>
        <w:ind/>
        <w:rPr>
          <w:b/>
          <w:sz w:val="18"/>
        </w:rPr>
      </w:pPr>
      <w:r>
        <w:rPr>
          <w:b/>
          <w:sz w:val="18"/>
        </w:rPr>
      </w:r>
      <w:r>
        <w:rPr>
          <w:b/>
          <w:sz w:val="18"/>
        </w:rPr>
      </w:r>
      <w:r>
        <w:rPr>
          <w:b/>
          <w:sz w:val="18"/>
        </w:rPr>
      </w:r>
    </w:p>
    <w:tbl>
      <w:tblPr>
        <w:tblInd w:w="79" w:type="dxa"/>
        <w:tblW w:w="0" w:type="auto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  <w:tblStyle w:val="991"/>
      </w:tblPr>
      <w:tblGrid>
        <w:gridCol w:w="433"/>
        <w:gridCol w:w="3462"/>
        <w:gridCol w:w="1442"/>
        <w:gridCol w:w="1298"/>
        <w:gridCol w:w="3606"/>
        <w:gridCol w:w="1731"/>
        <w:gridCol w:w="2164"/>
      </w:tblGrid>
      <w:tr>
        <w:trPr>
          <w:trHeight w:val="1137"/>
        </w:trPr>
        <w:tc>
          <w:tcPr>
            <w:tcBorders/>
            <w:tcW w:w="433" w:type="dxa"/>
            <w:textDirection w:val="lrTb"/>
            <w:noWrap w:val="false"/>
          </w:tcPr>
          <w:p>
            <w:pPr>
              <w:pStyle w:val="995"/>
              <w:pBdr/>
              <w:spacing w:before="0"/>
              <w:ind/>
              <w:rPr>
                <w:b/>
                <w:sz w:val="17"/>
              </w:rPr>
            </w:pP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  <w:p>
            <w:pPr>
              <w:pStyle w:val="995"/>
              <w:pBdr/>
              <w:spacing w:before="78"/>
              <w:ind/>
              <w:rPr>
                <w:b/>
                <w:sz w:val="17"/>
              </w:rPr>
            </w:pP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  <w:p>
            <w:pPr>
              <w:pStyle w:val="995"/>
              <w:pBdr/>
              <w:spacing w:before="0"/>
              <w:ind w:lef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№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462" w:type="dxa"/>
            <w:textDirection w:val="lrTb"/>
            <w:noWrap w:val="false"/>
          </w:tcPr>
          <w:p>
            <w:pPr>
              <w:pStyle w:val="995"/>
              <w:pBdr/>
              <w:spacing w:before="0"/>
              <w:ind/>
              <w:rPr>
                <w:b/>
                <w:sz w:val="17"/>
              </w:rPr>
            </w:pP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  <w:p>
            <w:pPr>
              <w:pStyle w:val="995"/>
              <w:pBdr/>
              <w:spacing w:before="78"/>
              <w:ind/>
              <w:rPr>
                <w:b/>
                <w:sz w:val="17"/>
              </w:rPr>
            </w:pP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  <w:p>
            <w:pPr>
              <w:pStyle w:val="995"/>
              <w:pBdr/>
              <w:spacing w:before="0"/>
              <w:ind w:left="582"/>
              <w:rPr>
                <w:sz w:val="17"/>
              </w:rPr>
            </w:pPr>
            <w:r>
              <w:rPr>
                <w:sz w:val="17"/>
              </w:rPr>
              <w:t xml:space="preserve">Получатель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 xml:space="preserve">денежных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средств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442" w:type="dxa"/>
            <w:textDirection w:val="lrTb"/>
            <w:noWrap w:val="false"/>
          </w:tcPr>
          <w:p>
            <w:pPr>
              <w:pStyle w:val="995"/>
              <w:pBdr/>
              <w:spacing w:line="256" w:lineRule="auto"/>
              <w:ind w:right="104" w:hanging="2" w:left="109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Дата списания </w:t>
            </w:r>
            <w:r>
              <w:rPr>
                <w:spacing w:val="-2"/>
                <w:sz w:val="17"/>
              </w:rPr>
              <w:t xml:space="preserve">денежных средств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со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счета получателя гранта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298" w:type="dxa"/>
            <w:textDirection w:val="lrTb"/>
            <w:noWrap w:val="false"/>
          </w:tcPr>
          <w:p>
            <w:pPr>
              <w:pStyle w:val="995"/>
              <w:pBdr/>
              <w:spacing w:before="168"/>
              <w:ind/>
              <w:rPr>
                <w:b/>
                <w:sz w:val="17"/>
              </w:rPr>
            </w:pP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  <w:p>
            <w:pPr>
              <w:pStyle w:val="995"/>
              <w:pBdr/>
              <w:spacing w:before="1" w:line="256" w:lineRule="auto"/>
              <w:ind w:right="94" w:hanging="151" w:left="255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№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платежного документа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606" w:type="dxa"/>
            <w:textDirection w:val="lrTb"/>
            <w:noWrap w:val="false"/>
          </w:tcPr>
          <w:p>
            <w:pPr>
              <w:pStyle w:val="995"/>
              <w:pBdr/>
              <w:spacing w:before="0"/>
              <w:ind/>
              <w:rPr>
                <w:b/>
                <w:sz w:val="17"/>
              </w:rPr>
            </w:pP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  <w:p>
            <w:pPr>
              <w:pStyle w:val="995"/>
              <w:pBdr/>
              <w:spacing w:before="78"/>
              <w:ind/>
              <w:rPr>
                <w:b/>
                <w:sz w:val="17"/>
              </w:rPr>
            </w:pP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  <w:p>
            <w:pPr>
              <w:pStyle w:val="995"/>
              <w:pBdr/>
              <w:spacing w:before="0"/>
              <w:ind w:right="2" w:left="5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Основание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 xml:space="preserve">(назначение)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платежа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731" w:type="dxa"/>
            <w:textDirection w:val="lrTb"/>
            <w:noWrap w:val="false"/>
          </w:tcPr>
          <w:p>
            <w:pPr>
              <w:pStyle w:val="995"/>
              <w:pBdr/>
              <w:spacing w:before="0"/>
              <w:ind/>
              <w:rPr>
                <w:b/>
                <w:sz w:val="17"/>
              </w:rPr>
            </w:pP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  <w:p>
            <w:pPr>
              <w:pStyle w:val="995"/>
              <w:pBdr/>
              <w:spacing w:before="78"/>
              <w:ind/>
              <w:rPr>
                <w:b/>
                <w:sz w:val="17"/>
              </w:rPr>
            </w:pP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  <w:p>
            <w:pPr>
              <w:pStyle w:val="995"/>
              <w:pBdr/>
              <w:spacing w:before="0"/>
              <w:ind w:left="201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Сумма (руб. </w:t>
            </w:r>
            <w:r>
              <w:rPr>
                <w:spacing w:val="-4"/>
                <w:sz w:val="17"/>
              </w:rPr>
              <w:t xml:space="preserve">коп.)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164" w:type="dxa"/>
            <w:textDirection w:val="lrTb"/>
            <w:noWrap w:val="false"/>
          </w:tcPr>
          <w:p>
            <w:pPr>
              <w:pStyle w:val="995"/>
              <w:pBdr/>
              <w:spacing w:before="63"/>
              <w:ind/>
              <w:rPr>
                <w:b/>
                <w:sz w:val="17"/>
              </w:rPr>
            </w:pP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  <w:p>
            <w:pPr>
              <w:pStyle w:val="995"/>
              <w:pBdr/>
              <w:spacing w:before="1" w:line="256" w:lineRule="auto"/>
              <w:ind w:right="110" w:left="11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Перечень подтверждающих документов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rPr>
          <w:trHeight w:val="297"/>
        </w:trPr>
        <w:tc>
          <w:tcPr>
            <w:tcBorders/>
            <w:tcW w:w="433" w:type="dxa"/>
            <w:textDirection w:val="lrTb"/>
            <w:noWrap w:val="false"/>
          </w:tcPr>
          <w:p>
            <w:pPr>
              <w:pStyle w:val="995"/>
              <w:pBdr/>
              <w:spacing/>
              <w:ind w:lef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1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462" w:type="dxa"/>
            <w:textDirection w:val="lrTb"/>
            <w:noWrap w:val="false"/>
          </w:tcPr>
          <w:p>
            <w:pPr>
              <w:pStyle w:val="995"/>
              <w:pBdr/>
              <w:spacing/>
              <w:ind w:lef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2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442" w:type="dxa"/>
            <w:textDirection w:val="lrTb"/>
            <w:noWrap w:val="false"/>
          </w:tcPr>
          <w:p>
            <w:pPr>
              <w:pStyle w:val="995"/>
              <w:pBdr/>
              <w:spacing/>
              <w:ind w:left="3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3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298" w:type="dxa"/>
            <w:textDirection w:val="lrTb"/>
            <w:noWrap w:val="false"/>
          </w:tcPr>
          <w:p>
            <w:pPr>
              <w:pStyle w:val="995"/>
              <w:pBdr/>
              <w:spacing/>
              <w:ind w:lef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4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606" w:type="dxa"/>
            <w:textDirection w:val="lrTb"/>
            <w:noWrap w:val="false"/>
          </w:tcPr>
          <w:p>
            <w:pPr>
              <w:pStyle w:val="995"/>
              <w:pBdr/>
              <w:spacing/>
              <w:ind w:left="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5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731" w:type="dxa"/>
            <w:textDirection w:val="lrTb"/>
            <w:noWrap w:val="false"/>
          </w:tcPr>
          <w:p>
            <w:pPr>
              <w:pStyle w:val="995"/>
              <w:pBdr/>
              <w:spacing/>
              <w:ind w:left="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6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164" w:type="dxa"/>
            <w:textDirection w:val="lrTb"/>
            <w:noWrap w:val="false"/>
          </w:tcPr>
          <w:p>
            <w:pPr>
              <w:pStyle w:val="995"/>
              <w:pBdr/>
              <w:spacing/>
              <w:ind w:right="113" w:left="11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7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rPr>
          <w:trHeight w:val="355"/>
        </w:trPr>
        <w:tc>
          <w:tcPr>
            <w:gridSpan w:val="7"/>
            <w:tcBorders/>
            <w:tcW w:w="14136" w:type="dxa"/>
            <w:textDirection w:val="lrTb"/>
            <w:noWrap w:val="false"/>
          </w:tcPr>
          <w:p>
            <w:pPr>
              <w:pStyle w:val="995"/>
              <w:pBdr/>
              <w:spacing/>
              <w:ind w:left="60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1.</w:t>
            </w:r>
            <w:r>
              <w:rPr>
                <w:b/>
                <w:bCs/>
                <w:spacing w:val="-11"/>
                <w:sz w:val="17"/>
              </w:rPr>
              <w:t xml:space="preserve"> </w:t>
            </w:r>
            <w:r>
              <w:rPr>
                <w:b/>
                <w:bCs/>
                <w:sz w:val="17"/>
              </w:rPr>
              <w:t xml:space="preserve">Оплата</w:t>
            </w:r>
            <w:r>
              <w:rPr>
                <w:b/>
                <w:bCs/>
                <w:spacing w:val="-10"/>
                <w:sz w:val="17"/>
              </w:rPr>
              <w:t xml:space="preserve"> </w:t>
            </w:r>
            <w:r>
              <w:rPr>
                <w:b/>
                <w:bCs/>
                <w:spacing w:val="-4"/>
                <w:sz w:val="17"/>
              </w:rPr>
              <w:t xml:space="preserve">труда</w:t>
            </w:r>
            <w:r>
              <w:rPr>
                <w:b/>
                <w:bCs/>
                <w:sz w:val="17"/>
              </w:rPr>
            </w:r>
            <w:r>
              <w:rPr>
                <w:b/>
                <w:bCs/>
                <w:sz w:val="17"/>
              </w:rPr>
            </w:r>
          </w:p>
        </w:tc>
      </w:tr>
      <w:tr>
        <w:trPr>
          <w:trHeight w:val="439"/>
        </w:trPr>
        <w:tc>
          <w:tcPr>
            <w:tcBorders/>
            <w:tcW w:w="433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1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46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60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442" w:type="dxa"/>
            <w:textDirection w:val="lrTb"/>
            <w:noWrap w:val="false"/>
          </w:tcPr>
          <w:p>
            <w:pPr>
              <w:pStyle w:val="995"/>
              <w:pBdr/>
              <w:spacing w:before="154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298" w:type="dxa"/>
            <w:textDirection w:val="lrTb"/>
            <w:noWrap w:val="false"/>
          </w:tcPr>
          <w:p>
            <w:pPr>
              <w:pStyle w:val="995"/>
              <w:pBdr/>
              <w:spacing w:before="154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606" w:type="dxa"/>
            <w:textDirection w:val="lrTb"/>
            <w:noWrap w:val="false"/>
          </w:tcPr>
          <w:p>
            <w:pPr>
              <w:pStyle w:val="995"/>
              <w:pBdr/>
              <w:spacing w:line="256" w:lineRule="auto"/>
              <w:ind w:right="185" w:left="61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731" w:type="dxa"/>
            <w:textDirection w:val="lrTb"/>
            <w:noWrap w:val="false"/>
          </w:tcPr>
          <w:p>
            <w:pPr>
              <w:pStyle w:val="995"/>
              <w:pBdr/>
              <w:spacing w:before="154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164" w:type="dxa"/>
            <w:textDirection w:val="lrTb"/>
            <w:noWrap w:val="false"/>
          </w:tcPr>
          <w:p>
            <w:pPr>
              <w:pStyle w:val="995"/>
              <w:pBdr/>
              <w:spacing w:before="0"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425"/>
        </w:trPr>
        <w:tc>
          <w:tcPr>
            <w:tcBorders/>
            <w:tcW w:w="433" w:type="dxa"/>
            <w:textDirection w:val="lrTb"/>
            <w:noWrap w:val="false"/>
          </w:tcPr>
          <w:p>
            <w:pPr>
              <w:pStyle w:val="995"/>
              <w:pBdr/>
              <w:spacing w:before="0" w:line="276" w:lineRule="auto"/>
              <w:ind w:lef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2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46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60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442" w:type="dxa"/>
            <w:textDirection w:val="lrTb"/>
            <w:noWrap w:val="false"/>
          </w:tcPr>
          <w:p>
            <w:pPr>
              <w:pStyle w:val="995"/>
              <w:pBdr/>
              <w:spacing w:before="154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298" w:type="dxa"/>
            <w:textDirection w:val="lrTb"/>
            <w:noWrap w:val="false"/>
          </w:tcPr>
          <w:p>
            <w:pPr>
              <w:pStyle w:val="995"/>
              <w:pBdr/>
              <w:spacing w:before="154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606" w:type="dxa"/>
            <w:textDirection w:val="lrTb"/>
            <w:noWrap w:val="false"/>
          </w:tcPr>
          <w:p>
            <w:pPr>
              <w:pStyle w:val="995"/>
              <w:pBdr/>
              <w:spacing w:line="256" w:lineRule="auto"/>
              <w:ind w:right="42" w:left="61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731" w:type="dxa"/>
            <w:textDirection w:val="lrTb"/>
            <w:noWrap w:val="false"/>
          </w:tcPr>
          <w:p>
            <w:pPr>
              <w:pStyle w:val="995"/>
              <w:pBdr/>
              <w:spacing w:before="154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164" w:type="dxa"/>
            <w:textDirection w:val="lrTb"/>
            <w:noWrap w:val="false"/>
          </w:tcPr>
          <w:p>
            <w:pPr>
              <w:pStyle w:val="995"/>
              <w:pBdr/>
              <w:spacing w:before="0"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341"/>
        </w:trPr>
        <w:tc>
          <w:tcPr>
            <w:gridSpan w:val="5"/>
            <w:tcBorders/>
            <w:tcW w:w="10241" w:type="dxa"/>
            <w:textDirection w:val="lrTb"/>
            <w:noWrap w:val="false"/>
          </w:tcPr>
          <w:p>
            <w:pPr>
              <w:pStyle w:val="995"/>
              <w:pBdr/>
              <w:spacing/>
              <w:ind w:left="60"/>
              <w:rPr>
                <w:bCs/>
                <w:sz w:val="17"/>
              </w:rPr>
            </w:pPr>
            <w:r>
              <w:rPr>
                <w:bCs/>
                <w:spacing w:val="-2"/>
                <w:sz w:val="17"/>
              </w:rPr>
              <w:t xml:space="preserve">Всего</w:t>
            </w:r>
            <w:r>
              <w:rPr>
                <w:bCs/>
                <w:spacing w:val="-1"/>
                <w:sz w:val="17"/>
              </w:rPr>
              <w:t xml:space="preserve"> </w:t>
            </w:r>
            <w:r>
              <w:rPr>
                <w:bCs/>
                <w:spacing w:val="-2"/>
                <w:sz w:val="17"/>
              </w:rPr>
              <w:t xml:space="preserve">по</w:t>
            </w:r>
            <w:r>
              <w:rPr>
                <w:bCs/>
                <w:spacing w:val="-1"/>
                <w:sz w:val="17"/>
              </w:rPr>
              <w:t xml:space="preserve"> </w:t>
            </w:r>
            <w:r>
              <w:rPr>
                <w:bCs/>
                <w:spacing w:val="-2"/>
                <w:sz w:val="17"/>
              </w:rPr>
              <w:t xml:space="preserve">статье</w:t>
            </w:r>
            <w:r>
              <w:rPr>
                <w:bCs/>
                <w:spacing w:val="-1"/>
                <w:sz w:val="17"/>
              </w:rPr>
              <w:t xml:space="preserve"> </w:t>
            </w:r>
            <w:r>
              <w:rPr>
                <w:bCs/>
                <w:spacing w:val="-2"/>
                <w:sz w:val="17"/>
              </w:rPr>
              <w:t xml:space="preserve">расходов</w:t>
            </w:r>
            <w:r>
              <w:rPr>
                <w:bCs/>
                <w:sz w:val="17"/>
              </w:rPr>
              <w:t xml:space="preserve"> </w:t>
            </w:r>
            <w:r>
              <w:rPr>
                <w:bCs/>
                <w:spacing w:val="-2"/>
                <w:sz w:val="17"/>
              </w:rPr>
              <w:t xml:space="preserve">«Оплата</w:t>
            </w:r>
            <w:r>
              <w:rPr>
                <w:bCs/>
                <w:spacing w:val="-1"/>
                <w:sz w:val="17"/>
              </w:rPr>
              <w:t xml:space="preserve"> </w:t>
            </w:r>
            <w:r>
              <w:rPr>
                <w:bCs/>
                <w:spacing w:val="-2"/>
                <w:sz w:val="17"/>
              </w:rPr>
              <w:t xml:space="preserve">труда»</w:t>
            </w:r>
            <w:r>
              <w:rPr>
                <w:bCs/>
                <w:sz w:val="17"/>
              </w:rPr>
            </w:r>
            <w:r>
              <w:rPr>
                <w:bCs/>
                <w:sz w:val="17"/>
              </w:rPr>
            </w:r>
          </w:p>
        </w:tc>
        <w:tc>
          <w:tcPr>
            <w:tcBorders/>
            <w:tcW w:w="1731" w:type="dxa"/>
            <w:textDirection w:val="lrTb"/>
            <w:noWrap w:val="false"/>
          </w:tcPr>
          <w:p>
            <w:pPr>
              <w:pStyle w:val="995"/>
              <w:pBdr/>
              <w:spacing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164" w:type="dxa"/>
            <w:textDirection w:val="lrTb"/>
            <w:noWrap w:val="false"/>
          </w:tcPr>
          <w:p>
            <w:pPr>
              <w:pStyle w:val="995"/>
              <w:pBdr/>
              <w:spacing/>
              <w:ind w:right="113" w:left="11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X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rPr>
          <w:trHeight w:val="383"/>
        </w:trPr>
        <w:tc>
          <w:tcPr>
            <w:gridSpan w:val="7"/>
            <w:tcBorders/>
            <w:tcW w:w="14136" w:type="dxa"/>
            <w:textDirection w:val="lrTb"/>
            <w:noWrap w:val="false"/>
          </w:tcPr>
          <w:p>
            <w:pPr>
              <w:pStyle w:val="995"/>
              <w:pBdr/>
              <w:spacing w:line="256" w:lineRule="auto"/>
              <w:ind w:right="367" w:left="60"/>
              <w:rPr>
                <w:b/>
                <w:bCs/>
                <w:sz w:val="17"/>
              </w:rPr>
            </w:pPr>
            <w:r>
              <w:rPr>
                <w:b/>
                <w:bCs/>
                <w:spacing w:val="-2"/>
                <w:sz w:val="17"/>
              </w:rPr>
              <w:t xml:space="preserve">2.</w:t>
            </w:r>
            <w:r>
              <w:rPr>
                <w:b/>
                <w:bCs/>
                <w:spacing w:val="-4"/>
                <w:sz w:val="17"/>
              </w:rPr>
              <w:t xml:space="preserve"> </w:t>
            </w:r>
            <w:r>
              <w:rPr>
                <w:b/>
                <w:bCs/>
                <w:spacing w:val="-2"/>
                <w:sz w:val="17"/>
              </w:rPr>
              <w:t xml:space="preserve">Командировочные</w:t>
            </w:r>
            <w:r>
              <w:rPr>
                <w:b/>
                <w:bCs/>
                <w:spacing w:val="-5"/>
                <w:sz w:val="17"/>
              </w:rPr>
              <w:t xml:space="preserve"> </w:t>
            </w:r>
            <w:r>
              <w:rPr>
                <w:b/>
                <w:bCs/>
                <w:spacing w:val="-2"/>
                <w:sz w:val="17"/>
              </w:rPr>
              <w:t xml:space="preserve">расходы,</w:t>
            </w:r>
            <w:r>
              <w:rPr>
                <w:b/>
                <w:bCs/>
                <w:spacing w:val="-5"/>
                <w:sz w:val="17"/>
              </w:rPr>
              <w:t xml:space="preserve"> </w:t>
            </w:r>
            <w:r>
              <w:rPr>
                <w:b/>
                <w:bCs/>
                <w:spacing w:val="-2"/>
                <w:sz w:val="17"/>
              </w:rPr>
              <w:t xml:space="preserve">а</w:t>
            </w:r>
            <w:r>
              <w:rPr>
                <w:b/>
                <w:bCs/>
                <w:spacing w:val="-5"/>
                <w:sz w:val="17"/>
              </w:rPr>
              <w:t xml:space="preserve"> </w:t>
            </w:r>
            <w:r>
              <w:rPr>
                <w:b/>
                <w:bCs/>
                <w:spacing w:val="-2"/>
                <w:sz w:val="17"/>
              </w:rPr>
              <w:t xml:space="preserve">также</w:t>
            </w:r>
            <w:r>
              <w:rPr>
                <w:b/>
                <w:bCs/>
                <w:spacing w:val="-5"/>
                <w:sz w:val="17"/>
              </w:rPr>
              <w:t xml:space="preserve"> </w:t>
            </w:r>
            <w:r>
              <w:rPr>
                <w:b/>
                <w:bCs/>
                <w:spacing w:val="-2"/>
                <w:sz w:val="17"/>
              </w:rPr>
              <w:t xml:space="preserve">аналогичные</w:t>
            </w:r>
            <w:r>
              <w:rPr>
                <w:b/>
                <w:bCs/>
                <w:spacing w:val="-5"/>
                <w:sz w:val="17"/>
              </w:rPr>
              <w:t xml:space="preserve"> </w:t>
            </w:r>
            <w:r>
              <w:rPr>
                <w:b/>
                <w:bCs/>
                <w:spacing w:val="-2"/>
                <w:sz w:val="17"/>
              </w:rPr>
              <w:t xml:space="preserve">расходы</w:t>
            </w:r>
            <w:r>
              <w:rPr>
                <w:b/>
                <w:bCs/>
                <w:spacing w:val="-5"/>
                <w:sz w:val="17"/>
              </w:rPr>
              <w:t xml:space="preserve"> </w:t>
            </w:r>
            <w:r>
              <w:rPr>
                <w:b/>
                <w:bCs/>
                <w:spacing w:val="-2"/>
                <w:sz w:val="17"/>
              </w:rPr>
              <w:t xml:space="preserve">по </w:t>
            </w:r>
            <w:r>
              <w:rPr>
                <w:b/>
                <w:bCs/>
                <w:sz w:val="17"/>
              </w:rPr>
              <w:t xml:space="preserve">гражданско-правовым договорам</w:t>
            </w:r>
            <w:r>
              <w:rPr>
                <w:b/>
                <w:bCs/>
                <w:sz w:val="17"/>
              </w:rPr>
            </w:r>
            <w:r>
              <w:rPr>
                <w:b/>
                <w:bCs/>
                <w:sz w:val="17"/>
              </w:rPr>
            </w:r>
          </w:p>
        </w:tc>
      </w:tr>
      <w:tr>
        <w:trPr>
          <w:trHeight w:val="411"/>
        </w:trPr>
        <w:tc>
          <w:tcPr>
            <w:tcBorders/>
            <w:tcW w:w="433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3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46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60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44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298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606" w:type="dxa"/>
            <w:textDirection w:val="lrTb"/>
            <w:noWrap w:val="false"/>
          </w:tcPr>
          <w:p>
            <w:pPr>
              <w:pStyle w:val="995"/>
              <w:pBdr/>
              <w:spacing w:before="4"/>
              <w:ind w:left="61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731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164" w:type="dxa"/>
            <w:textDirection w:val="lrTb"/>
            <w:noWrap w:val="false"/>
          </w:tcPr>
          <w:p>
            <w:pPr>
              <w:pStyle w:val="995"/>
              <w:pBdr/>
              <w:spacing w:before="0"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439"/>
        </w:trPr>
        <w:tc>
          <w:tcPr>
            <w:tcBorders/>
            <w:tcW w:w="433" w:type="dxa"/>
            <w:textDirection w:val="lrTb"/>
            <w:noWrap w:val="false"/>
          </w:tcPr>
          <w:p>
            <w:pPr>
              <w:pStyle w:val="995"/>
              <w:pBdr/>
              <w:spacing w:before="0" w:line="276" w:lineRule="auto"/>
              <w:ind w:lef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4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46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60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44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298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606" w:type="dxa"/>
            <w:textDirection w:val="lrTb"/>
            <w:noWrap w:val="false"/>
          </w:tcPr>
          <w:p>
            <w:pPr>
              <w:pStyle w:val="995"/>
              <w:pBdr/>
              <w:spacing w:before="4"/>
              <w:ind w:left="61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731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164" w:type="dxa"/>
            <w:textDirection w:val="lrTb"/>
            <w:noWrap w:val="false"/>
          </w:tcPr>
          <w:p>
            <w:pPr>
              <w:pStyle w:val="995"/>
              <w:pBdr/>
              <w:spacing w:before="0"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369"/>
        </w:trPr>
        <w:tc>
          <w:tcPr>
            <w:gridSpan w:val="5"/>
            <w:tcBorders/>
            <w:tcW w:w="10241" w:type="dxa"/>
            <w:textDirection w:val="lrTb"/>
            <w:noWrap w:val="false"/>
          </w:tcPr>
          <w:p>
            <w:pPr>
              <w:pStyle w:val="995"/>
              <w:pBdr/>
              <w:spacing/>
              <w:ind w:left="60"/>
              <w:rPr>
                <w:bCs/>
                <w:sz w:val="17"/>
              </w:rPr>
            </w:pPr>
            <w:r>
              <w:rPr>
                <w:bCs/>
                <w:sz w:val="17"/>
              </w:rPr>
              <w:t xml:space="preserve">Всего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по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статье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расходов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«Командировочные расходы, а также аналогичные расходы по гражданско-правовым договорам</w:t>
            </w:r>
            <w:r>
              <w:rPr>
                <w:bCs/>
                <w:spacing w:val="-2"/>
                <w:sz w:val="17"/>
              </w:rPr>
              <w:t xml:space="preserve">»</w:t>
            </w:r>
            <w:r>
              <w:rPr>
                <w:bCs/>
                <w:sz w:val="17"/>
              </w:rPr>
            </w:r>
            <w:r>
              <w:rPr>
                <w:bCs/>
                <w:sz w:val="17"/>
              </w:rPr>
            </w:r>
          </w:p>
        </w:tc>
        <w:tc>
          <w:tcPr>
            <w:tcBorders/>
            <w:tcW w:w="1731" w:type="dxa"/>
            <w:textDirection w:val="lrTb"/>
            <w:noWrap w:val="false"/>
          </w:tcPr>
          <w:p>
            <w:pPr>
              <w:pStyle w:val="995"/>
              <w:pBdr/>
              <w:spacing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164" w:type="dxa"/>
            <w:textDirection w:val="lrTb"/>
            <w:noWrap w:val="false"/>
          </w:tcPr>
          <w:p>
            <w:pPr>
              <w:pStyle w:val="995"/>
              <w:pBdr/>
              <w:spacing/>
              <w:ind w:right="113" w:left="11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X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rPr>
          <w:trHeight w:val="383"/>
        </w:trPr>
        <w:tc>
          <w:tcPr>
            <w:gridSpan w:val="7"/>
            <w:tcBorders/>
            <w:tcW w:w="14136" w:type="dxa"/>
            <w:textDirection w:val="lrTb"/>
            <w:noWrap w:val="false"/>
          </w:tcPr>
          <w:p>
            <w:pPr>
              <w:pStyle w:val="995"/>
              <w:pBdr/>
              <w:spacing/>
              <w:ind w:left="60"/>
              <w:rPr>
                <w:b/>
                <w:bCs/>
                <w:sz w:val="17"/>
              </w:rPr>
            </w:pPr>
            <w:r>
              <w:rPr>
                <w:b/>
                <w:bCs/>
                <w:spacing w:val="-2"/>
                <w:sz w:val="17"/>
              </w:rPr>
              <w:t xml:space="preserve">3.</w:t>
            </w:r>
            <w:r>
              <w:rPr>
                <w:b/>
                <w:bCs/>
                <w:spacing w:val="-4"/>
                <w:sz w:val="17"/>
              </w:rPr>
              <w:t xml:space="preserve"> </w:t>
            </w:r>
            <w:r>
              <w:rPr>
                <w:b/>
                <w:bCs/>
                <w:spacing w:val="-2"/>
                <w:sz w:val="17"/>
              </w:rPr>
              <w:t xml:space="preserve">Офисные</w:t>
            </w:r>
            <w:r>
              <w:rPr>
                <w:b/>
                <w:bCs/>
                <w:spacing w:val="-3"/>
                <w:sz w:val="17"/>
              </w:rPr>
              <w:t xml:space="preserve"> </w:t>
            </w:r>
            <w:r>
              <w:rPr>
                <w:b/>
                <w:bCs/>
                <w:spacing w:val="-2"/>
                <w:sz w:val="17"/>
              </w:rPr>
              <w:t xml:space="preserve">расходы</w:t>
            </w:r>
            <w:r>
              <w:rPr>
                <w:b/>
                <w:bCs/>
                <w:sz w:val="17"/>
              </w:rPr>
            </w:r>
            <w:r>
              <w:rPr>
                <w:b/>
                <w:bCs/>
                <w:sz w:val="17"/>
              </w:rPr>
            </w:r>
          </w:p>
        </w:tc>
      </w:tr>
      <w:tr>
        <w:trPr>
          <w:trHeight w:val="397"/>
        </w:trPr>
        <w:tc>
          <w:tcPr>
            <w:tcBorders/>
            <w:tcW w:w="433" w:type="dxa"/>
            <w:textDirection w:val="lrTb"/>
            <w:noWrap w:val="false"/>
          </w:tcPr>
          <w:p>
            <w:pPr>
              <w:pStyle w:val="995"/>
              <w:pBdr/>
              <w:spacing w:before="0" w:line="276" w:lineRule="auto"/>
              <w:ind w:left="2"/>
              <w:jc w:val="center"/>
              <w:rPr>
                <w:spacing w:val="-10"/>
                <w:sz w:val="17"/>
                <w:szCs w:val="17"/>
              </w:rPr>
            </w:pPr>
            <w:r>
              <w:rPr>
                <w:spacing w:val="-10"/>
                <w:sz w:val="17"/>
              </w:rPr>
              <w:t xml:space="preserve">5</w:t>
            </w:r>
            <w:r>
              <w:rPr>
                <w:spacing w:val="-10"/>
                <w:sz w:val="17"/>
                <w:szCs w:val="17"/>
              </w:rPr>
            </w:r>
            <w:r>
              <w:rPr>
                <w:spacing w:val="-10"/>
                <w:sz w:val="17"/>
                <w:szCs w:val="17"/>
              </w:rPr>
            </w:r>
          </w:p>
        </w:tc>
        <w:tc>
          <w:tcPr>
            <w:tcBorders/>
            <w:tcW w:w="346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60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44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298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606" w:type="dxa"/>
            <w:textDirection w:val="lrTb"/>
            <w:noWrap w:val="false"/>
          </w:tcPr>
          <w:p>
            <w:pPr>
              <w:pStyle w:val="995"/>
              <w:pBdr/>
              <w:spacing w:before="4"/>
              <w:ind w:left="61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731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164" w:type="dxa"/>
            <w:textDirection w:val="lrTb"/>
            <w:noWrap w:val="false"/>
          </w:tcPr>
          <w:p>
            <w:pPr>
              <w:pStyle w:val="995"/>
              <w:pBdr/>
              <w:spacing w:before="0"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439"/>
        </w:trPr>
        <w:tc>
          <w:tcPr>
            <w:tcBorders/>
            <w:tcW w:w="433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6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46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60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44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298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606" w:type="dxa"/>
            <w:textDirection w:val="lrTb"/>
            <w:noWrap w:val="false"/>
          </w:tcPr>
          <w:p>
            <w:pPr>
              <w:pStyle w:val="995"/>
              <w:pBdr/>
              <w:spacing w:before="4"/>
              <w:ind w:left="61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731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164" w:type="dxa"/>
            <w:textDirection w:val="lrTb"/>
            <w:noWrap w:val="false"/>
          </w:tcPr>
          <w:p>
            <w:pPr>
              <w:pStyle w:val="995"/>
              <w:pBdr/>
              <w:spacing w:before="0"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354"/>
        </w:trPr>
        <w:tc>
          <w:tcPr>
            <w:gridSpan w:val="5"/>
            <w:tcBorders/>
            <w:tcW w:w="10241" w:type="dxa"/>
            <w:textDirection w:val="lrTb"/>
            <w:noWrap w:val="false"/>
          </w:tcPr>
          <w:p>
            <w:pPr>
              <w:pStyle w:val="995"/>
              <w:pBdr/>
              <w:spacing/>
              <w:ind w:left="60"/>
              <w:rPr>
                <w:bCs/>
                <w:sz w:val="17"/>
              </w:rPr>
            </w:pPr>
            <w:r>
              <w:rPr>
                <w:bCs/>
                <w:sz w:val="17"/>
              </w:rPr>
              <w:t xml:space="preserve">Всего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по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статье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расходов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«Офисные</w:t>
            </w:r>
            <w:r>
              <w:rPr>
                <w:bCs/>
                <w:spacing w:val="15"/>
                <w:sz w:val="17"/>
              </w:rPr>
              <w:t xml:space="preserve"> </w:t>
            </w:r>
            <w:r>
              <w:rPr>
                <w:bCs/>
                <w:spacing w:val="-2"/>
                <w:sz w:val="17"/>
              </w:rPr>
              <w:t xml:space="preserve">расходы»</w:t>
            </w:r>
            <w:r>
              <w:rPr>
                <w:bCs/>
                <w:sz w:val="17"/>
              </w:rPr>
            </w:r>
            <w:r>
              <w:rPr>
                <w:bCs/>
                <w:sz w:val="17"/>
              </w:rPr>
            </w:r>
          </w:p>
        </w:tc>
        <w:tc>
          <w:tcPr>
            <w:tcBorders/>
            <w:tcW w:w="1731" w:type="dxa"/>
            <w:textDirection w:val="lrTb"/>
            <w:noWrap w:val="false"/>
          </w:tcPr>
          <w:p>
            <w:pPr>
              <w:pStyle w:val="995"/>
              <w:pBdr/>
              <w:spacing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164" w:type="dxa"/>
            <w:textDirection w:val="lrTb"/>
            <w:noWrap w:val="false"/>
          </w:tcPr>
          <w:p>
            <w:pPr>
              <w:pStyle w:val="995"/>
              <w:pBdr/>
              <w:spacing/>
              <w:ind w:right="113" w:left="11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X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rPr>
          <w:trHeight w:val="397"/>
        </w:trPr>
        <w:tc>
          <w:tcPr>
            <w:gridSpan w:val="7"/>
            <w:tcBorders/>
            <w:tcW w:w="14136" w:type="dxa"/>
            <w:textDirection w:val="lrTb"/>
            <w:noWrap w:val="false"/>
          </w:tcPr>
          <w:p>
            <w:pPr>
              <w:pStyle w:val="995"/>
              <w:pBdr/>
              <w:spacing w:line="360" w:lineRule="auto"/>
              <w:ind w:right="367" w:left="60"/>
              <w:rPr>
                <w:b/>
                <w:bCs/>
                <w:sz w:val="17"/>
              </w:rPr>
            </w:pPr>
            <w:r>
              <w:rPr>
                <w:b/>
                <w:bCs/>
                <w:spacing w:val="-2"/>
                <w:sz w:val="17"/>
              </w:rPr>
              <w:t xml:space="preserve">4.</w:t>
            </w:r>
            <w:r>
              <w:rPr>
                <w:b/>
                <w:bCs/>
                <w:spacing w:val="-4"/>
                <w:sz w:val="17"/>
              </w:rPr>
              <w:t xml:space="preserve"> </w:t>
            </w:r>
            <w:r>
              <w:rPr>
                <w:b/>
                <w:bCs/>
                <w:sz w:val="17"/>
              </w:rPr>
              <w:t xml:space="preserve">Приобретение, аренда оборудования, инвентаря и сопутствующие расходы</w:t>
            </w:r>
            <w:r>
              <w:rPr>
                <w:b/>
                <w:bCs/>
                <w:sz w:val="17"/>
              </w:rPr>
            </w:r>
            <w:r>
              <w:rPr>
                <w:b/>
                <w:bCs/>
                <w:sz w:val="17"/>
              </w:rPr>
            </w:r>
          </w:p>
        </w:tc>
      </w:tr>
      <w:tr>
        <w:trPr>
          <w:trHeight w:val="410"/>
        </w:trPr>
        <w:tc>
          <w:tcPr>
            <w:tcBorders/>
            <w:tcW w:w="433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7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46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60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44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298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606" w:type="dxa"/>
            <w:textDirection w:val="lrTb"/>
            <w:noWrap w:val="false"/>
          </w:tcPr>
          <w:p>
            <w:pPr>
              <w:pStyle w:val="995"/>
              <w:pBdr/>
              <w:spacing w:before="4"/>
              <w:ind w:left="61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731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164" w:type="dxa"/>
            <w:textDirection w:val="lrTb"/>
            <w:noWrap w:val="false"/>
          </w:tcPr>
          <w:p>
            <w:pPr>
              <w:pStyle w:val="995"/>
              <w:pBdr/>
              <w:spacing w:before="0"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439"/>
        </w:trPr>
        <w:tc>
          <w:tcPr>
            <w:tcBorders/>
            <w:tcW w:w="433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8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46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60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44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298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606" w:type="dxa"/>
            <w:textDirection w:val="lrTb"/>
            <w:noWrap w:val="false"/>
          </w:tcPr>
          <w:p>
            <w:pPr>
              <w:pStyle w:val="995"/>
              <w:pBdr/>
              <w:spacing w:before="4"/>
              <w:ind w:left="61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731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164" w:type="dxa"/>
            <w:textDirection w:val="lrTb"/>
            <w:noWrap w:val="false"/>
          </w:tcPr>
          <w:p>
            <w:pPr>
              <w:pStyle w:val="995"/>
              <w:pBdr/>
              <w:spacing w:before="0"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369"/>
        </w:trPr>
        <w:tc>
          <w:tcPr>
            <w:gridSpan w:val="5"/>
            <w:tcBorders/>
            <w:tcW w:w="10241" w:type="dxa"/>
            <w:textDirection w:val="lrTb"/>
            <w:noWrap w:val="false"/>
          </w:tcPr>
          <w:p>
            <w:pPr>
              <w:pStyle w:val="995"/>
              <w:pBdr/>
              <w:spacing/>
              <w:ind w:left="60"/>
              <w:rPr>
                <w:bCs/>
                <w:sz w:val="17"/>
              </w:rPr>
            </w:pPr>
            <w:r>
              <w:rPr>
                <w:bCs/>
                <w:sz w:val="17"/>
              </w:rPr>
              <w:t xml:space="preserve">Всего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по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статье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расходов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«Приобретение, аренда оборудования, инвентаря и сопутствующие расходы</w:t>
            </w:r>
            <w:r>
              <w:rPr>
                <w:bCs/>
                <w:spacing w:val="-2"/>
                <w:sz w:val="17"/>
              </w:rPr>
              <w:t xml:space="preserve">»</w:t>
            </w:r>
            <w:r>
              <w:rPr>
                <w:bCs/>
                <w:sz w:val="17"/>
              </w:rPr>
            </w:r>
            <w:r>
              <w:rPr>
                <w:bCs/>
                <w:sz w:val="17"/>
              </w:rPr>
            </w:r>
          </w:p>
        </w:tc>
        <w:tc>
          <w:tcPr>
            <w:tcBorders/>
            <w:tcW w:w="1731" w:type="dxa"/>
            <w:textDirection w:val="lrTb"/>
            <w:noWrap w:val="false"/>
          </w:tcPr>
          <w:p>
            <w:pPr>
              <w:pStyle w:val="995"/>
              <w:pBdr/>
              <w:spacing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164" w:type="dxa"/>
            <w:textDirection w:val="lrTb"/>
            <w:noWrap w:val="false"/>
          </w:tcPr>
          <w:p>
            <w:pPr>
              <w:pStyle w:val="995"/>
              <w:pBdr/>
              <w:spacing/>
              <w:ind w:right="113" w:left="11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X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rPr>
          <w:trHeight w:val="396"/>
        </w:trPr>
        <w:tc>
          <w:tcPr>
            <w:gridSpan w:val="7"/>
            <w:tcBorders/>
            <w:tcW w:w="14136" w:type="dxa"/>
            <w:textDirection w:val="lrTb"/>
            <w:noWrap w:val="false"/>
          </w:tcPr>
          <w:p>
            <w:pPr>
              <w:pStyle w:val="995"/>
              <w:pBdr/>
              <w:spacing w:line="256" w:lineRule="auto"/>
              <w:ind w:left="60"/>
              <w:rPr>
                <w:b/>
                <w:bCs/>
                <w:sz w:val="17"/>
              </w:rPr>
            </w:pPr>
            <w:r>
              <w:rPr>
                <w:b/>
                <w:bCs/>
                <w:spacing w:val="-2"/>
                <w:sz w:val="17"/>
              </w:rPr>
              <w:t xml:space="preserve">5.</w:t>
            </w:r>
            <w:r>
              <w:rPr>
                <w:b/>
                <w:bCs/>
                <w:spacing w:val="-4"/>
                <w:sz w:val="17"/>
              </w:rPr>
              <w:t xml:space="preserve"> </w:t>
            </w:r>
            <w:r>
              <w:rPr>
                <w:b/>
                <w:bCs/>
                <w:spacing w:val="-2"/>
                <w:sz w:val="17"/>
              </w:rPr>
              <w:t xml:space="preserve">Разработка</w:t>
            </w:r>
            <w:r>
              <w:rPr>
                <w:b/>
                <w:bCs/>
                <w:spacing w:val="-4"/>
                <w:sz w:val="17"/>
              </w:rPr>
              <w:t xml:space="preserve"> </w:t>
            </w:r>
            <w:r>
              <w:rPr>
                <w:b/>
                <w:bCs/>
                <w:spacing w:val="-2"/>
                <w:sz w:val="17"/>
              </w:rPr>
              <w:t xml:space="preserve">и</w:t>
            </w:r>
            <w:r>
              <w:rPr>
                <w:b/>
                <w:bCs/>
                <w:spacing w:val="-4"/>
                <w:sz w:val="17"/>
              </w:rPr>
              <w:t xml:space="preserve"> </w:t>
            </w:r>
            <w:r>
              <w:rPr>
                <w:b/>
                <w:bCs/>
                <w:spacing w:val="-2"/>
                <w:sz w:val="17"/>
              </w:rPr>
              <w:t xml:space="preserve">поддержка</w:t>
            </w:r>
            <w:r>
              <w:rPr>
                <w:b/>
                <w:bCs/>
                <w:spacing w:val="-4"/>
                <w:sz w:val="17"/>
              </w:rPr>
              <w:t xml:space="preserve"> </w:t>
            </w:r>
            <w:r>
              <w:rPr>
                <w:b/>
                <w:bCs/>
                <w:spacing w:val="-2"/>
                <w:sz w:val="17"/>
              </w:rPr>
              <w:t xml:space="preserve">сайтов,</w:t>
            </w:r>
            <w:r>
              <w:rPr>
                <w:b/>
                <w:bCs/>
                <w:spacing w:val="-4"/>
                <w:sz w:val="17"/>
              </w:rPr>
              <w:t xml:space="preserve"> </w:t>
            </w:r>
            <w:r>
              <w:rPr>
                <w:b/>
                <w:bCs/>
                <w:spacing w:val="-2"/>
                <w:sz w:val="17"/>
              </w:rPr>
              <w:t xml:space="preserve">информационных</w:t>
            </w:r>
            <w:r>
              <w:rPr>
                <w:b/>
                <w:bCs/>
                <w:spacing w:val="-4"/>
                <w:sz w:val="17"/>
              </w:rPr>
              <w:t xml:space="preserve"> </w:t>
            </w:r>
            <w:r>
              <w:rPr>
                <w:b/>
                <w:bCs/>
                <w:spacing w:val="-2"/>
                <w:sz w:val="17"/>
              </w:rPr>
              <w:t xml:space="preserve">систем</w:t>
            </w:r>
            <w:r>
              <w:rPr>
                <w:b/>
                <w:bCs/>
                <w:spacing w:val="-4"/>
                <w:sz w:val="17"/>
              </w:rPr>
              <w:t xml:space="preserve"> </w:t>
            </w:r>
            <w:r>
              <w:rPr>
                <w:b/>
                <w:bCs/>
                <w:spacing w:val="-2"/>
                <w:sz w:val="17"/>
              </w:rPr>
              <w:t xml:space="preserve">и</w:t>
            </w:r>
            <w:r>
              <w:rPr>
                <w:b/>
                <w:bCs/>
                <w:spacing w:val="-4"/>
                <w:sz w:val="17"/>
              </w:rPr>
              <w:t xml:space="preserve"> </w:t>
            </w:r>
            <w:r>
              <w:rPr>
                <w:b/>
                <w:bCs/>
                <w:spacing w:val="-2"/>
                <w:sz w:val="17"/>
              </w:rPr>
              <w:t xml:space="preserve">иные </w:t>
            </w:r>
            <w:r>
              <w:rPr>
                <w:b/>
                <w:bCs/>
                <w:sz w:val="17"/>
              </w:rPr>
              <w:t xml:space="preserve">аналогичные расходы</w:t>
            </w:r>
            <w:r>
              <w:rPr>
                <w:b/>
                <w:bCs/>
                <w:sz w:val="17"/>
              </w:rPr>
            </w:r>
            <w:r>
              <w:rPr>
                <w:b/>
                <w:bCs/>
                <w:sz w:val="17"/>
              </w:rPr>
            </w:r>
          </w:p>
        </w:tc>
      </w:tr>
      <w:tr>
        <w:trPr>
          <w:trHeight w:val="425"/>
        </w:trPr>
        <w:tc>
          <w:tcPr>
            <w:tcBorders/>
            <w:tcW w:w="433" w:type="dxa"/>
            <w:textDirection w:val="lrTb"/>
            <w:noWrap w:val="false"/>
          </w:tcPr>
          <w:p>
            <w:pPr>
              <w:pStyle w:val="995"/>
              <w:pBdr/>
              <w:spacing w:before="0" w:line="276" w:lineRule="auto"/>
              <w:ind w:lef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9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46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60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44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298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606" w:type="dxa"/>
            <w:textDirection w:val="lrTb"/>
            <w:noWrap w:val="false"/>
          </w:tcPr>
          <w:p>
            <w:pPr>
              <w:pStyle w:val="995"/>
              <w:pBdr/>
              <w:spacing w:before="4"/>
              <w:ind w:left="61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731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164" w:type="dxa"/>
            <w:textDirection w:val="lrTb"/>
            <w:noWrap w:val="false"/>
          </w:tcPr>
          <w:p>
            <w:pPr>
              <w:pStyle w:val="995"/>
              <w:pBdr/>
              <w:spacing w:before="0"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411"/>
        </w:trPr>
        <w:tc>
          <w:tcPr>
            <w:tcBorders/>
            <w:tcW w:w="433" w:type="dxa"/>
            <w:textDirection w:val="lrTb"/>
            <w:noWrap w:val="false"/>
          </w:tcPr>
          <w:p>
            <w:pPr>
              <w:pStyle w:val="995"/>
              <w:pBdr/>
              <w:spacing w:before="0" w:line="276" w:lineRule="auto"/>
              <w:ind w:lef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1</w:t>
            </w:r>
            <w:r>
              <w:rPr>
                <w:spacing w:val="-10"/>
                <w:sz w:val="17"/>
              </w:rPr>
              <w:t xml:space="preserve">0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46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60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44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298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606" w:type="dxa"/>
            <w:textDirection w:val="lrTb"/>
            <w:noWrap w:val="false"/>
          </w:tcPr>
          <w:p>
            <w:pPr>
              <w:pStyle w:val="995"/>
              <w:pBdr/>
              <w:spacing w:before="4"/>
              <w:ind w:left="61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731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164" w:type="dxa"/>
            <w:textDirection w:val="lrTb"/>
            <w:noWrap w:val="false"/>
          </w:tcPr>
          <w:p>
            <w:pPr>
              <w:pStyle w:val="995"/>
              <w:pBdr/>
              <w:spacing w:before="0"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383"/>
        </w:trPr>
        <w:tc>
          <w:tcPr>
            <w:gridSpan w:val="5"/>
            <w:tcBorders/>
            <w:tcW w:w="10241" w:type="dxa"/>
            <w:textDirection w:val="lrTb"/>
            <w:noWrap w:val="false"/>
          </w:tcPr>
          <w:p>
            <w:pPr>
              <w:pStyle w:val="995"/>
              <w:pBdr/>
              <w:spacing/>
              <w:ind w:left="60"/>
              <w:rPr>
                <w:bCs/>
                <w:sz w:val="17"/>
              </w:rPr>
            </w:pPr>
            <w:r>
              <w:rPr>
                <w:bCs/>
                <w:sz w:val="17"/>
              </w:rPr>
              <w:t xml:space="preserve">Всего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по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статье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расходов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«Разработка и поддержка сайтов, информационных систем и иные аналогичные расходы</w:t>
            </w:r>
            <w:r>
              <w:rPr>
                <w:bCs/>
                <w:spacing w:val="-2"/>
                <w:sz w:val="17"/>
              </w:rPr>
              <w:t xml:space="preserve">»</w:t>
            </w:r>
            <w:r>
              <w:rPr>
                <w:bCs/>
                <w:sz w:val="17"/>
              </w:rPr>
            </w:r>
            <w:r>
              <w:rPr>
                <w:bCs/>
                <w:sz w:val="17"/>
              </w:rPr>
            </w:r>
          </w:p>
        </w:tc>
        <w:tc>
          <w:tcPr>
            <w:tcBorders/>
            <w:tcW w:w="1731" w:type="dxa"/>
            <w:textDirection w:val="lrTb"/>
            <w:noWrap w:val="false"/>
          </w:tcPr>
          <w:p>
            <w:pPr>
              <w:pStyle w:val="995"/>
              <w:pBdr/>
              <w:spacing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164" w:type="dxa"/>
            <w:textDirection w:val="lrTb"/>
            <w:noWrap w:val="false"/>
          </w:tcPr>
          <w:p>
            <w:pPr>
              <w:pStyle w:val="995"/>
              <w:pBdr/>
              <w:spacing/>
              <w:ind w:right="113" w:left="11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X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rPr>
          <w:trHeight w:val="396"/>
        </w:trPr>
        <w:tc>
          <w:tcPr>
            <w:gridSpan w:val="7"/>
            <w:tcBorders/>
            <w:tcW w:w="14136" w:type="dxa"/>
            <w:textDirection w:val="lrTb"/>
            <w:noWrap w:val="false"/>
          </w:tcPr>
          <w:p>
            <w:pPr>
              <w:pStyle w:val="995"/>
              <w:pBdr/>
              <w:spacing w:line="256" w:lineRule="auto"/>
              <w:ind w:right="367" w:left="60"/>
              <w:rPr>
                <w:b/>
                <w:bCs/>
                <w:sz w:val="17"/>
              </w:rPr>
            </w:pPr>
            <w:r>
              <w:rPr>
                <w:b/>
                <w:bCs/>
                <w:spacing w:val="-2"/>
                <w:sz w:val="17"/>
              </w:rPr>
              <w:t xml:space="preserve">6.</w:t>
            </w:r>
            <w:r>
              <w:rPr>
                <w:b/>
                <w:bCs/>
                <w:spacing w:val="-4"/>
                <w:sz w:val="17"/>
              </w:rPr>
              <w:t xml:space="preserve"> </w:t>
            </w:r>
            <w:r>
              <w:rPr>
                <w:b/>
                <w:bCs/>
                <w:sz w:val="17"/>
              </w:rPr>
              <w:t xml:space="preserve">Оплата юридических, информационных, консультационных услуг и иные аналогичные расходы</w:t>
            </w:r>
            <w:r>
              <w:rPr>
                <w:b/>
                <w:bCs/>
                <w:sz w:val="17"/>
              </w:rPr>
            </w:r>
            <w:r>
              <w:rPr>
                <w:b/>
                <w:bCs/>
                <w:sz w:val="17"/>
              </w:rPr>
            </w:r>
          </w:p>
        </w:tc>
      </w:tr>
      <w:tr>
        <w:trPr>
          <w:trHeight w:val="440"/>
        </w:trPr>
        <w:tc>
          <w:tcPr>
            <w:tcBorders/>
            <w:tcW w:w="433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11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46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60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44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298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606" w:type="dxa"/>
            <w:textDirection w:val="lrTb"/>
            <w:noWrap w:val="false"/>
          </w:tcPr>
          <w:p>
            <w:pPr>
              <w:pStyle w:val="995"/>
              <w:pBdr/>
              <w:spacing w:before="4"/>
              <w:ind w:left="61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731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164" w:type="dxa"/>
            <w:textDirection w:val="lrTb"/>
            <w:noWrap w:val="false"/>
          </w:tcPr>
          <w:p>
            <w:pPr>
              <w:pStyle w:val="995"/>
              <w:pBdr/>
              <w:spacing w:before="0"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411"/>
        </w:trPr>
        <w:tc>
          <w:tcPr>
            <w:tcBorders/>
            <w:tcW w:w="433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12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46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60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44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298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606" w:type="dxa"/>
            <w:textDirection w:val="lrTb"/>
            <w:noWrap w:val="false"/>
          </w:tcPr>
          <w:p>
            <w:pPr>
              <w:pStyle w:val="995"/>
              <w:pBdr/>
              <w:spacing w:before="4"/>
              <w:ind w:left="61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731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164" w:type="dxa"/>
            <w:textDirection w:val="lrTb"/>
            <w:noWrap w:val="false"/>
          </w:tcPr>
          <w:p>
            <w:pPr>
              <w:pStyle w:val="995"/>
              <w:pBdr/>
              <w:spacing w:before="0"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341"/>
        </w:trPr>
        <w:tc>
          <w:tcPr>
            <w:gridSpan w:val="5"/>
            <w:tcBorders/>
            <w:tcW w:w="10241" w:type="dxa"/>
            <w:textDirection w:val="lrTb"/>
            <w:noWrap w:val="false"/>
          </w:tcPr>
          <w:p>
            <w:pPr>
              <w:pStyle w:val="995"/>
              <w:pBdr/>
              <w:spacing w:line="256" w:lineRule="auto"/>
              <w:ind w:right="367" w:left="60"/>
              <w:rPr>
                <w:bCs/>
                <w:sz w:val="17"/>
              </w:rPr>
            </w:pPr>
            <w:r>
              <w:rPr>
                <w:bCs/>
                <w:sz w:val="17"/>
              </w:rPr>
              <w:t xml:space="preserve">Всего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по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статье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расходов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«Оплата юридических, информационных, консультационных услуг и иные аналогичные расходы»</w:t>
            </w:r>
            <w:r>
              <w:rPr>
                <w:bCs/>
                <w:sz w:val="17"/>
              </w:rPr>
            </w:r>
            <w:r>
              <w:rPr>
                <w:bCs/>
                <w:sz w:val="17"/>
              </w:rPr>
            </w:r>
          </w:p>
        </w:tc>
        <w:tc>
          <w:tcPr>
            <w:tcBorders/>
            <w:tcW w:w="1731" w:type="dxa"/>
            <w:textDirection w:val="lrTb"/>
            <w:noWrap w:val="false"/>
          </w:tcPr>
          <w:p>
            <w:pPr>
              <w:pStyle w:val="995"/>
              <w:pBdr/>
              <w:spacing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164" w:type="dxa"/>
            <w:textDirection w:val="lrTb"/>
            <w:noWrap w:val="false"/>
          </w:tcPr>
          <w:p>
            <w:pPr>
              <w:pStyle w:val="995"/>
              <w:pBdr/>
              <w:spacing/>
              <w:ind w:right="113" w:left="11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X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rPr>
          <w:trHeight w:val="396"/>
        </w:trPr>
        <w:tc>
          <w:tcPr>
            <w:gridSpan w:val="7"/>
            <w:tcBorders/>
            <w:tcW w:w="14136" w:type="dxa"/>
            <w:textDirection w:val="lrTb"/>
            <w:noWrap w:val="false"/>
          </w:tcPr>
          <w:p>
            <w:pPr>
              <w:pStyle w:val="995"/>
              <w:pBdr/>
              <w:spacing/>
              <w:ind w:left="60"/>
              <w:rPr>
                <w:b/>
                <w:bCs/>
                <w:spacing w:val="-2"/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</w:rPr>
              <w:t xml:space="preserve">7.</w:t>
            </w:r>
            <w:r>
              <w:rPr>
                <w:b/>
                <w:bCs/>
                <w:spacing w:val="-4"/>
                <w:sz w:val="17"/>
              </w:rPr>
              <w:t xml:space="preserve"> </w:t>
            </w:r>
            <w:r>
              <w:rPr>
                <w:b/>
                <w:bCs/>
                <w:sz w:val="17"/>
              </w:rPr>
              <w:t xml:space="preserve">Расходы</w:t>
            </w:r>
            <w:r>
              <w:rPr>
                <w:b/>
                <w:bCs/>
                <w:spacing w:val="11"/>
                <w:sz w:val="17"/>
              </w:rPr>
              <w:t xml:space="preserve"> </w:t>
            </w:r>
            <w:r>
              <w:rPr>
                <w:b/>
                <w:bCs/>
                <w:sz w:val="17"/>
              </w:rPr>
              <w:t xml:space="preserve">на</w:t>
            </w:r>
            <w:r>
              <w:rPr>
                <w:b/>
                <w:bCs/>
                <w:spacing w:val="12"/>
                <w:sz w:val="17"/>
              </w:rPr>
              <w:t xml:space="preserve"> </w:t>
            </w:r>
            <w:r>
              <w:rPr>
                <w:b/>
                <w:bCs/>
                <w:sz w:val="17"/>
              </w:rPr>
              <w:t xml:space="preserve">проведение</w:t>
            </w:r>
            <w:r>
              <w:rPr>
                <w:b/>
                <w:bCs/>
                <w:spacing w:val="12"/>
                <w:sz w:val="17"/>
              </w:rPr>
              <w:t xml:space="preserve"> </w:t>
            </w:r>
            <w:r>
              <w:rPr>
                <w:b/>
                <w:bCs/>
                <w:spacing w:val="-2"/>
                <w:sz w:val="17"/>
              </w:rPr>
              <w:t xml:space="preserve">мероприятий</w:t>
            </w:r>
            <w:r>
              <w:rPr>
                <w:b/>
                <w:bCs/>
                <w:spacing w:val="-2"/>
                <w:sz w:val="17"/>
                <w:szCs w:val="17"/>
              </w:rPr>
            </w:r>
            <w:r>
              <w:rPr>
                <w:b/>
                <w:bCs/>
                <w:spacing w:val="-2"/>
                <w:sz w:val="17"/>
                <w:szCs w:val="17"/>
              </w:rPr>
            </w:r>
          </w:p>
        </w:tc>
      </w:tr>
      <w:tr>
        <w:trPr>
          <w:trHeight w:val="453"/>
        </w:trPr>
        <w:tc>
          <w:tcPr>
            <w:tcBorders/>
            <w:tcW w:w="433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13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46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60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44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298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606" w:type="dxa"/>
            <w:textDirection w:val="lrTb"/>
            <w:noWrap w:val="false"/>
          </w:tcPr>
          <w:p>
            <w:pPr>
              <w:pStyle w:val="995"/>
              <w:pBdr/>
              <w:spacing w:before="4"/>
              <w:ind w:left="61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731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164" w:type="dxa"/>
            <w:textDirection w:val="lrTb"/>
            <w:noWrap w:val="false"/>
          </w:tcPr>
          <w:p>
            <w:pPr>
              <w:pStyle w:val="995"/>
              <w:pBdr/>
              <w:spacing w:before="0"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424"/>
        </w:trPr>
        <w:tc>
          <w:tcPr>
            <w:tcBorders/>
            <w:tcW w:w="433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14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46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60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44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298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606" w:type="dxa"/>
            <w:textDirection w:val="lrTb"/>
            <w:noWrap w:val="false"/>
          </w:tcPr>
          <w:p>
            <w:pPr>
              <w:pStyle w:val="995"/>
              <w:pBdr/>
              <w:spacing w:before="4"/>
              <w:ind w:left="61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731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164" w:type="dxa"/>
            <w:textDirection w:val="lrTb"/>
            <w:noWrap w:val="false"/>
          </w:tcPr>
          <w:p>
            <w:pPr>
              <w:pStyle w:val="995"/>
              <w:pBdr/>
              <w:spacing w:before="0"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327"/>
        </w:trPr>
        <w:tc>
          <w:tcPr>
            <w:gridSpan w:val="5"/>
            <w:tcBorders/>
            <w:tcW w:w="10241" w:type="dxa"/>
            <w:textDirection w:val="lrTb"/>
            <w:noWrap w:val="false"/>
          </w:tcPr>
          <w:p>
            <w:pPr>
              <w:pStyle w:val="995"/>
              <w:pBdr/>
              <w:spacing w:line="256" w:lineRule="auto"/>
              <w:ind w:right="367" w:left="60"/>
              <w:rPr>
                <w:bCs/>
                <w:sz w:val="17"/>
              </w:rPr>
            </w:pPr>
            <w:r>
              <w:rPr>
                <w:bCs/>
                <w:sz w:val="17"/>
              </w:rPr>
              <w:t xml:space="preserve">Всего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по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статье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расходов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«Расходы</w:t>
            </w:r>
            <w:r>
              <w:rPr>
                <w:bCs/>
                <w:spacing w:val="11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на</w:t>
            </w:r>
            <w:r>
              <w:rPr>
                <w:bCs/>
                <w:spacing w:val="12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проведение</w:t>
            </w:r>
            <w:r>
              <w:rPr>
                <w:bCs/>
                <w:spacing w:val="12"/>
                <w:sz w:val="17"/>
              </w:rPr>
              <w:t xml:space="preserve"> </w:t>
            </w:r>
            <w:r>
              <w:rPr>
                <w:bCs/>
                <w:spacing w:val="-2"/>
                <w:sz w:val="17"/>
              </w:rPr>
              <w:t xml:space="preserve">мероприятий</w:t>
            </w:r>
            <w:r>
              <w:rPr>
                <w:bCs/>
                <w:sz w:val="17"/>
              </w:rPr>
              <w:t xml:space="preserve">»</w:t>
            </w:r>
            <w:r>
              <w:rPr>
                <w:bCs/>
                <w:sz w:val="17"/>
              </w:rPr>
            </w:r>
            <w:r>
              <w:rPr>
                <w:bCs/>
                <w:sz w:val="17"/>
              </w:rPr>
            </w:r>
          </w:p>
        </w:tc>
        <w:tc>
          <w:tcPr>
            <w:tcBorders/>
            <w:tcW w:w="1731" w:type="dxa"/>
            <w:textDirection w:val="lrTb"/>
            <w:noWrap w:val="false"/>
          </w:tcPr>
          <w:p>
            <w:pPr>
              <w:pStyle w:val="995"/>
              <w:pBdr/>
              <w:spacing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164" w:type="dxa"/>
            <w:textDirection w:val="lrTb"/>
            <w:noWrap w:val="false"/>
          </w:tcPr>
          <w:p>
            <w:pPr>
              <w:pStyle w:val="995"/>
              <w:pBdr/>
              <w:spacing/>
              <w:ind w:right="113" w:left="11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X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rPr>
          <w:trHeight w:val="397"/>
        </w:trPr>
        <w:tc>
          <w:tcPr>
            <w:gridSpan w:val="7"/>
            <w:tcBorders/>
            <w:tcW w:w="14136" w:type="dxa"/>
            <w:textDirection w:val="lrTb"/>
            <w:noWrap w:val="false"/>
          </w:tcPr>
          <w:p>
            <w:pPr>
              <w:pStyle w:val="995"/>
              <w:pBdr/>
              <w:spacing/>
              <w:ind w:left="60"/>
              <w:rPr>
                <w:b/>
                <w:bCs/>
                <w:sz w:val="17"/>
              </w:rPr>
            </w:pPr>
            <w:r>
              <w:rPr>
                <w:b/>
                <w:bCs/>
                <w:spacing w:val="-2"/>
                <w:sz w:val="17"/>
              </w:rPr>
              <w:t xml:space="preserve">8.</w:t>
            </w:r>
            <w:r>
              <w:rPr>
                <w:b/>
                <w:bCs/>
                <w:spacing w:val="-4"/>
                <w:sz w:val="17"/>
              </w:rPr>
              <w:t xml:space="preserve"> </w:t>
            </w:r>
            <w:r>
              <w:rPr>
                <w:b/>
                <w:bCs/>
                <w:sz w:val="17"/>
              </w:rPr>
              <w:t xml:space="preserve">Издательские,</w:t>
            </w:r>
            <w:r>
              <w:rPr>
                <w:b/>
                <w:bCs/>
                <w:spacing w:val="21"/>
                <w:sz w:val="17"/>
              </w:rPr>
              <w:t xml:space="preserve"> </w:t>
            </w:r>
            <w:r>
              <w:rPr>
                <w:b/>
                <w:bCs/>
                <w:sz w:val="17"/>
              </w:rPr>
              <w:t xml:space="preserve">полиграфические</w:t>
            </w:r>
            <w:r>
              <w:rPr>
                <w:b/>
                <w:bCs/>
                <w:spacing w:val="21"/>
                <w:sz w:val="17"/>
              </w:rPr>
              <w:t xml:space="preserve"> </w:t>
            </w:r>
            <w:r>
              <w:rPr>
                <w:b/>
                <w:bCs/>
                <w:sz w:val="17"/>
              </w:rPr>
              <w:t xml:space="preserve">и</w:t>
            </w:r>
            <w:r>
              <w:rPr>
                <w:b/>
                <w:bCs/>
                <w:spacing w:val="21"/>
                <w:sz w:val="17"/>
              </w:rPr>
              <w:t xml:space="preserve"> </w:t>
            </w:r>
            <w:r>
              <w:rPr>
                <w:b/>
                <w:bCs/>
                <w:sz w:val="17"/>
              </w:rPr>
              <w:t xml:space="preserve">сопутствующие</w:t>
            </w:r>
            <w:r>
              <w:rPr>
                <w:b/>
                <w:bCs/>
                <w:spacing w:val="21"/>
                <w:sz w:val="17"/>
              </w:rPr>
              <w:t xml:space="preserve"> </w:t>
            </w:r>
            <w:r>
              <w:rPr>
                <w:b/>
                <w:bCs/>
                <w:spacing w:val="-2"/>
                <w:sz w:val="17"/>
              </w:rPr>
              <w:t xml:space="preserve">расходы</w:t>
            </w:r>
            <w:r>
              <w:rPr>
                <w:b/>
                <w:bCs/>
                <w:sz w:val="17"/>
              </w:rPr>
            </w:r>
            <w:r>
              <w:rPr>
                <w:b/>
                <w:bCs/>
                <w:sz w:val="17"/>
              </w:rPr>
            </w:r>
          </w:p>
        </w:tc>
      </w:tr>
      <w:tr>
        <w:trPr>
          <w:trHeight w:val="494"/>
        </w:trPr>
        <w:tc>
          <w:tcPr>
            <w:tcBorders/>
            <w:tcW w:w="433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15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46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60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44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298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606" w:type="dxa"/>
            <w:textDirection w:val="lrTb"/>
            <w:noWrap w:val="false"/>
          </w:tcPr>
          <w:p>
            <w:pPr>
              <w:pStyle w:val="995"/>
              <w:pBdr/>
              <w:spacing w:before="4"/>
              <w:ind w:left="61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731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164" w:type="dxa"/>
            <w:textDirection w:val="lrTb"/>
            <w:noWrap w:val="false"/>
          </w:tcPr>
          <w:p>
            <w:pPr>
              <w:pStyle w:val="995"/>
              <w:pBdr/>
              <w:spacing w:before="0"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508"/>
        </w:trPr>
        <w:tc>
          <w:tcPr>
            <w:tcBorders/>
            <w:tcW w:w="433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16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46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60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442" w:type="dxa"/>
            <w:textDirection w:val="lrTb"/>
            <w:noWrap w:val="false"/>
          </w:tcPr>
          <w:p>
            <w:pPr>
              <w:pStyle w:val="995"/>
              <w:pBdr/>
              <w:spacing/>
              <w:ind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298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606" w:type="dxa"/>
            <w:textDirection w:val="lrTb"/>
            <w:noWrap w:val="false"/>
          </w:tcPr>
          <w:p>
            <w:pPr>
              <w:pStyle w:val="995"/>
              <w:pBdr/>
              <w:spacing w:before="4"/>
              <w:ind w:left="61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731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164" w:type="dxa"/>
            <w:textDirection w:val="lrTb"/>
            <w:noWrap w:val="false"/>
          </w:tcPr>
          <w:p>
            <w:pPr>
              <w:pStyle w:val="995"/>
              <w:pBdr/>
              <w:spacing w:before="0"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355"/>
        </w:trPr>
        <w:tc>
          <w:tcPr>
            <w:gridSpan w:val="5"/>
            <w:tcBorders/>
            <w:tcW w:w="10241" w:type="dxa"/>
            <w:textDirection w:val="lrTb"/>
            <w:noWrap w:val="false"/>
          </w:tcPr>
          <w:p>
            <w:pPr>
              <w:pStyle w:val="995"/>
              <w:pBdr/>
              <w:spacing/>
              <w:ind w:left="60"/>
              <w:rPr>
                <w:bCs/>
                <w:sz w:val="17"/>
              </w:rPr>
            </w:pPr>
            <w:r>
              <w:rPr>
                <w:bCs/>
                <w:sz w:val="17"/>
              </w:rPr>
              <w:t xml:space="preserve">Всего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по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статье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расходов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«Издательские,</w:t>
            </w:r>
            <w:r>
              <w:rPr>
                <w:bCs/>
                <w:spacing w:val="21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полиграфические</w:t>
            </w:r>
            <w:r>
              <w:rPr>
                <w:bCs/>
                <w:spacing w:val="21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и</w:t>
            </w:r>
            <w:r>
              <w:rPr>
                <w:bCs/>
                <w:spacing w:val="21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сопутствующие</w:t>
            </w:r>
            <w:r>
              <w:rPr>
                <w:bCs/>
                <w:spacing w:val="21"/>
                <w:sz w:val="17"/>
              </w:rPr>
              <w:t xml:space="preserve"> </w:t>
            </w:r>
            <w:r>
              <w:rPr>
                <w:bCs/>
                <w:spacing w:val="-2"/>
                <w:sz w:val="17"/>
              </w:rPr>
              <w:t xml:space="preserve">расходы</w:t>
            </w:r>
            <w:r>
              <w:rPr>
                <w:bCs/>
                <w:sz w:val="17"/>
              </w:rPr>
              <w:t xml:space="preserve">»</w:t>
            </w:r>
            <w:r>
              <w:rPr>
                <w:bCs/>
                <w:sz w:val="17"/>
              </w:rPr>
            </w:r>
            <w:r>
              <w:rPr>
                <w:bCs/>
                <w:sz w:val="17"/>
              </w:rPr>
            </w:r>
          </w:p>
        </w:tc>
        <w:tc>
          <w:tcPr>
            <w:tcBorders/>
            <w:tcW w:w="1731" w:type="dxa"/>
            <w:textDirection w:val="lrTb"/>
            <w:noWrap w:val="false"/>
          </w:tcPr>
          <w:p>
            <w:pPr>
              <w:pStyle w:val="995"/>
              <w:pBdr/>
              <w:spacing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164" w:type="dxa"/>
            <w:textDirection w:val="lrTb"/>
            <w:noWrap w:val="false"/>
          </w:tcPr>
          <w:p>
            <w:pPr>
              <w:pStyle w:val="995"/>
              <w:pBdr/>
              <w:spacing/>
              <w:ind w:right="113" w:left="11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X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rPr>
          <w:trHeight w:val="369"/>
        </w:trPr>
        <w:tc>
          <w:tcPr>
            <w:gridSpan w:val="7"/>
            <w:tcBorders/>
            <w:tcW w:w="14136" w:type="dxa"/>
            <w:textDirection w:val="lrTb"/>
            <w:noWrap w:val="false"/>
          </w:tcPr>
          <w:p>
            <w:pPr>
              <w:pStyle w:val="995"/>
              <w:pBdr/>
              <w:spacing/>
              <w:ind w:left="60"/>
              <w:rPr>
                <w:b/>
                <w:bCs/>
                <w:sz w:val="17"/>
              </w:rPr>
            </w:pPr>
            <w:r>
              <w:rPr>
                <w:b/>
                <w:bCs/>
                <w:spacing w:val="-2"/>
                <w:sz w:val="17"/>
              </w:rPr>
              <w:t xml:space="preserve">9.</w:t>
            </w:r>
            <w:r>
              <w:rPr>
                <w:b/>
                <w:bCs/>
                <w:spacing w:val="-4"/>
                <w:sz w:val="17"/>
              </w:rPr>
              <w:t xml:space="preserve"> </w:t>
            </w:r>
            <w:r>
              <w:rPr>
                <w:b/>
                <w:bCs/>
                <w:sz w:val="17"/>
              </w:rPr>
              <w:t xml:space="preserve">Прочие</w:t>
            </w:r>
            <w:r>
              <w:rPr>
                <w:b/>
                <w:bCs/>
                <w:spacing w:val="12"/>
                <w:sz w:val="17"/>
              </w:rPr>
              <w:t xml:space="preserve"> </w:t>
            </w:r>
            <w:r>
              <w:rPr>
                <w:b/>
                <w:bCs/>
                <w:sz w:val="17"/>
              </w:rPr>
              <w:t xml:space="preserve">прямые</w:t>
            </w:r>
            <w:r>
              <w:rPr>
                <w:b/>
                <w:bCs/>
                <w:spacing w:val="12"/>
                <w:sz w:val="17"/>
              </w:rPr>
              <w:t xml:space="preserve"> </w:t>
            </w:r>
            <w:r>
              <w:rPr>
                <w:b/>
                <w:bCs/>
                <w:spacing w:val="-2"/>
                <w:sz w:val="17"/>
              </w:rPr>
              <w:t xml:space="preserve">расходы</w:t>
            </w:r>
            <w:r>
              <w:rPr>
                <w:b/>
                <w:bCs/>
                <w:sz w:val="17"/>
              </w:rPr>
            </w:r>
            <w:r>
              <w:rPr>
                <w:b/>
                <w:bCs/>
                <w:sz w:val="17"/>
              </w:rPr>
            </w:r>
          </w:p>
        </w:tc>
      </w:tr>
      <w:tr>
        <w:trPr>
          <w:trHeight w:val="495"/>
        </w:trPr>
        <w:tc>
          <w:tcPr>
            <w:tcBorders/>
            <w:tcW w:w="433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17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46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60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44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298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606" w:type="dxa"/>
            <w:textDirection w:val="lrTb"/>
            <w:noWrap w:val="false"/>
          </w:tcPr>
          <w:p>
            <w:pPr>
              <w:pStyle w:val="995"/>
              <w:pBdr/>
              <w:spacing w:before="4"/>
              <w:ind w:left="61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731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164" w:type="dxa"/>
            <w:textDirection w:val="lrTb"/>
            <w:noWrap w:val="false"/>
          </w:tcPr>
          <w:p>
            <w:pPr>
              <w:pStyle w:val="995"/>
              <w:pBdr/>
              <w:spacing w:before="0"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494"/>
        </w:trPr>
        <w:tc>
          <w:tcPr>
            <w:tcBorders/>
            <w:tcW w:w="433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18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46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60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442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3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298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3606" w:type="dxa"/>
            <w:textDirection w:val="lrTb"/>
            <w:noWrap w:val="false"/>
          </w:tcPr>
          <w:p>
            <w:pPr>
              <w:pStyle w:val="995"/>
              <w:pBdr/>
              <w:spacing w:before="4"/>
              <w:ind w:left="61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731" w:type="dxa"/>
            <w:textDirection w:val="lrTb"/>
            <w:noWrap w:val="false"/>
          </w:tcPr>
          <w:p>
            <w:pPr>
              <w:pStyle w:val="995"/>
              <w:pBdr/>
              <w:spacing w:before="0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164" w:type="dxa"/>
            <w:textDirection w:val="lrTb"/>
            <w:noWrap w:val="false"/>
          </w:tcPr>
          <w:p>
            <w:pPr>
              <w:pStyle w:val="995"/>
              <w:pBdr/>
              <w:spacing w:before="0"/>
              <w:ind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369"/>
        </w:trPr>
        <w:tc>
          <w:tcPr>
            <w:gridSpan w:val="5"/>
            <w:tcBorders/>
            <w:tcW w:w="10241" w:type="dxa"/>
            <w:textDirection w:val="lrTb"/>
            <w:noWrap w:val="false"/>
          </w:tcPr>
          <w:p>
            <w:pPr>
              <w:pStyle w:val="995"/>
              <w:pBdr/>
              <w:spacing/>
              <w:ind w:left="60"/>
              <w:rPr>
                <w:bCs/>
                <w:sz w:val="17"/>
              </w:rPr>
            </w:pPr>
            <w:r>
              <w:rPr>
                <w:bCs/>
                <w:sz w:val="17"/>
              </w:rPr>
              <w:t xml:space="preserve">Всего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по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статье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расходов</w:t>
            </w:r>
            <w:r>
              <w:rPr>
                <w:bCs/>
                <w:spacing w:val="14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«Прочие</w:t>
            </w:r>
            <w:r>
              <w:rPr>
                <w:bCs/>
                <w:spacing w:val="12"/>
                <w:sz w:val="17"/>
              </w:rPr>
              <w:t xml:space="preserve"> </w:t>
            </w:r>
            <w:r>
              <w:rPr>
                <w:bCs/>
                <w:sz w:val="17"/>
              </w:rPr>
              <w:t xml:space="preserve">прямые</w:t>
            </w:r>
            <w:r>
              <w:rPr>
                <w:bCs/>
                <w:spacing w:val="12"/>
                <w:sz w:val="17"/>
              </w:rPr>
              <w:t xml:space="preserve"> </w:t>
            </w:r>
            <w:r>
              <w:rPr>
                <w:bCs/>
                <w:spacing w:val="-2"/>
                <w:sz w:val="17"/>
              </w:rPr>
              <w:t xml:space="preserve">расходы</w:t>
            </w:r>
            <w:r>
              <w:rPr>
                <w:bCs/>
                <w:sz w:val="17"/>
              </w:rPr>
              <w:t xml:space="preserve">»</w:t>
            </w:r>
            <w:r>
              <w:rPr>
                <w:bCs/>
                <w:sz w:val="17"/>
              </w:rPr>
            </w:r>
            <w:r>
              <w:rPr>
                <w:bCs/>
                <w:sz w:val="17"/>
              </w:rPr>
            </w:r>
          </w:p>
        </w:tc>
        <w:tc>
          <w:tcPr>
            <w:tcBorders/>
            <w:tcW w:w="1731" w:type="dxa"/>
            <w:textDirection w:val="lrTb"/>
            <w:noWrap w:val="false"/>
          </w:tcPr>
          <w:p>
            <w:pPr>
              <w:pStyle w:val="995"/>
              <w:pBdr/>
              <w:spacing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164" w:type="dxa"/>
            <w:textDirection w:val="lrTb"/>
            <w:noWrap w:val="false"/>
          </w:tcPr>
          <w:p>
            <w:pPr>
              <w:pStyle w:val="995"/>
              <w:pBdr/>
              <w:spacing/>
              <w:ind w:right="113" w:left="11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X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rPr>
          <w:trHeight w:val="355"/>
        </w:trPr>
        <w:tc>
          <w:tcPr>
            <w:gridSpan w:val="5"/>
            <w:tcBorders/>
            <w:tcW w:w="10241" w:type="dxa"/>
            <w:textDirection w:val="lrTb"/>
            <w:noWrap w:val="false"/>
          </w:tcPr>
          <w:p>
            <w:pPr>
              <w:pStyle w:val="995"/>
              <w:pBdr/>
              <w:spacing/>
              <w:ind w:left="6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Итого</w: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</w:tc>
        <w:tc>
          <w:tcPr>
            <w:tcBorders/>
            <w:tcW w:w="1731" w:type="dxa"/>
            <w:textDirection w:val="lrTb"/>
            <w:noWrap w:val="false"/>
          </w:tcPr>
          <w:p>
            <w:pPr>
              <w:pStyle w:val="995"/>
              <w:pBdr/>
              <w:spacing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164" w:type="dxa"/>
            <w:textDirection w:val="lrTb"/>
            <w:noWrap w:val="false"/>
          </w:tcPr>
          <w:p>
            <w:pPr>
              <w:pStyle w:val="995"/>
              <w:pBdr/>
              <w:spacing/>
              <w:ind w:right="113" w:left="11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X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</w:tbl>
    <w:p>
      <w:pPr>
        <w:pBdr/>
        <w:spacing w:before="83"/>
        <w:ind w:left="75"/>
        <w:rPr>
          <w:sz w:val="15"/>
        </w:rPr>
      </w:pPr>
      <w:r>
        <w:rPr>
          <w:sz w:val="15"/>
        </w:rPr>
        <w:t xml:space="preserve">*</w:t>
      </w:r>
      <w:r>
        <w:rPr>
          <w:spacing w:val="-6"/>
          <w:sz w:val="15"/>
        </w:rPr>
        <w:t xml:space="preserve"> </w:t>
      </w:r>
      <w:r>
        <w:rPr>
          <w:sz w:val="15"/>
        </w:rPr>
        <w:t xml:space="preserve">Расходы</w:t>
      </w:r>
      <w:r>
        <w:rPr>
          <w:spacing w:val="-5"/>
          <w:sz w:val="15"/>
        </w:rPr>
        <w:t xml:space="preserve"> </w:t>
      </w:r>
      <w:r>
        <w:rPr>
          <w:sz w:val="15"/>
        </w:rPr>
        <w:t xml:space="preserve">группируются</w:t>
      </w:r>
      <w:r>
        <w:rPr>
          <w:spacing w:val="-4"/>
          <w:sz w:val="15"/>
        </w:rPr>
        <w:t xml:space="preserve"> </w:t>
      </w:r>
      <w:r>
        <w:rPr>
          <w:sz w:val="15"/>
        </w:rPr>
        <w:t xml:space="preserve">в</w:t>
      </w:r>
      <w:r>
        <w:rPr>
          <w:spacing w:val="-5"/>
          <w:sz w:val="15"/>
        </w:rPr>
        <w:t xml:space="preserve"> </w:t>
      </w:r>
      <w:r>
        <w:rPr>
          <w:sz w:val="15"/>
        </w:rPr>
        <w:t xml:space="preserve">реестре</w:t>
      </w:r>
      <w:r>
        <w:rPr>
          <w:spacing w:val="-4"/>
          <w:sz w:val="15"/>
        </w:rPr>
        <w:t xml:space="preserve"> </w:t>
      </w:r>
      <w:r>
        <w:rPr>
          <w:sz w:val="15"/>
        </w:rPr>
        <w:t xml:space="preserve">по</w:t>
      </w:r>
      <w:r>
        <w:rPr>
          <w:spacing w:val="-4"/>
          <w:sz w:val="15"/>
        </w:rPr>
        <w:t xml:space="preserve"> </w:t>
      </w:r>
      <w:r>
        <w:rPr>
          <w:sz w:val="15"/>
        </w:rPr>
        <w:t xml:space="preserve">статьям</w:t>
      </w:r>
      <w:r>
        <w:rPr>
          <w:spacing w:val="-5"/>
          <w:sz w:val="15"/>
        </w:rPr>
        <w:t xml:space="preserve"> </w:t>
      </w:r>
      <w:r>
        <w:rPr>
          <w:sz w:val="15"/>
        </w:rPr>
        <w:t xml:space="preserve">расходов,</w:t>
      </w:r>
      <w:r>
        <w:rPr>
          <w:spacing w:val="-3"/>
          <w:sz w:val="15"/>
        </w:rPr>
        <w:t xml:space="preserve"> </w:t>
      </w:r>
      <w:r>
        <w:rPr>
          <w:sz w:val="15"/>
        </w:rPr>
        <w:t xml:space="preserve">предусмотренных</w:t>
      </w:r>
      <w:r>
        <w:rPr>
          <w:spacing w:val="-4"/>
          <w:sz w:val="15"/>
        </w:rPr>
        <w:t xml:space="preserve"> </w:t>
      </w:r>
      <w:r>
        <w:rPr>
          <w:sz w:val="15"/>
        </w:rPr>
        <w:t xml:space="preserve">бюджетом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 xml:space="preserve">проекта</w:t>
      </w:r>
      <w:r>
        <w:rPr>
          <w:sz w:val="15"/>
        </w:rPr>
      </w:r>
      <w:r>
        <w:rPr>
          <w:sz w:val="15"/>
        </w:rPr>
      </w:r>
    </w:p>
    <w:p>
      <w:pPr>
        <w:pBdr/>
        <w:spacing/>
        <w:ind w:right="447"/>
        <w:jc w:val="right"/>
        <w:rPr>
          <w:sz w:val="15"/>
        </w:rPr>
      </w:pPr>
      <w:r>
        <w:rPr>
          <w:sz w:val="15"/>
        </w:rPr>
        <w:t xml:space="preserve">(руб. </w:t>
      </w:r>
      <w:r>
        <w:rPr>
          <w:spacing w:val="-2"/>
          <w:sz w:val="15"/>
        </w:rPr>
        <w:t xml:space="preserve">коп.)</w:t>
      </w:r>
      <w:r>
        <w:rPr>
          <w:sz w:val="15"/>
        </w:rPr>
      </w:r>
      <w:r>
        <w:rPr>
          <w:sz w:val="15"/>
        </w:rPr>
      </w:r>
    </w:p>
    <w:p>
      <w:pPr>
        <w:pStyle w:val="992"/>
        <w:pBdr/>
        <w:spacing w:before="10"/>
        <w:ind/>
        <w:rPr>
          <w:sz w:val="5"/>
        </w:rPr>
      </w:pPr>
      <w:r>
        <w:rPr>
          <w:sz w:val="5"/>
        </w:rPr>
      </w:r>
      <w:r>
        <w:rPr>
          <w:sz w:val="5"/>
        </w:rPr>
      </w:r>
      <w:r>
        <w:rPr>
          <w:sz w:val="5"/>
        </w:rPr>
      </w:r>
    </w:p>
    <w:tbl>
      <w:tblPr>
        <w:tblInd w:w="79" w:type="dxa"/>
        <w:tblW w:w="0" w:type="auto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  <w:tblStyle w:val="991"/>
      </w:tblPr>
      <w:tblGrid>
        <w:gridCol w:w="9896"/>
        <w:gridCol w:w="2827"/>
        <w:gridCol w:w="1413"/>
      </w:tblGrid>
      <w:tr>
        <w:trPr>
          <w:trHeight w:val="297"/>
        </w:trPr>
        <w:tc>
          <w:tcPr>
            <w:gridSpan w:val="2"/>
            <w:tcBorders/>
            <w:tcW w:w="12723" w:type="dxa"/>
            <w:textDirection w:val="lrTb"/>
            <w:noWrap w:val="false"/>
          </w:tcPr>
          <w:p>
            <w:pPr>
              <w:pStyle w:val="995"/>
              <w:pBdr/>
              <w:spacing/>
              <w:ind w:left="60"/>
              <w:rPr>
                <w:sz w:val="17"/>
              </w:rPr>
            </w:pPr>
            <w:r>
              <w:rPr>
                <w:sz w:val="17"/>
              </w:rPr>
              <w:t xml:space="preserve">Остаток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денежных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 xml:space="preserve">средств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 xml:space="preserve">из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 xml:space="preserve">суммы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полученных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 xml:space="preserve">платежей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 xml:space="preserve">по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 xml:space="preserve">гранту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 xml:space="preserve">на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расчетном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 xml:space="preserve">счете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 xml:space="preserve">получателя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 xml:space="preserve">гранта,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указанном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 xml:space="preserve">в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 xml:space="preserve">договоре,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 xml:space="preserve">на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 xml:space="preserve">начало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отчетного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периода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413" w:type="dxa"/>
            <w:textDirection w:val="lrTb"/>
            <w:noWrap w:val="false"/>
          </w:tcPr>
          <w:p>
            <w:pPr>
              <w:pStyle w:val="995"/>
              <w:pBdr/>
              <w:spacing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rPr>
          <w:trHeight w:val="297"/>
        </w:trPr>
        <w:tc>
          <w:tcPr>
            <w:tcBorders/>
            <w:tcW w:w="9896" w:type="dxa"/>
            <w:vMerge w:val="restart"/>
            <w:textDirection w:val="lrTb"/>
            <w:noWrap w:val="false"/>
          </w:tcPr>
          <w:p>
            <w:pPr>
              <w:pStyle w:val="995"/>
              <w:pBdr/>
              <w:spacing w:before="110"/>
              <w:ind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995"/>
              <w:pBdr/>
              <w:spacing w:before="0"/>
              <w:ind w:left="60"/>
              <w:rPr>
                <w:sz w:val="17"/>
              </w:rPr>
            </w:pPr>
            <w:r>
              <w:rPr>
                <w:sz w:val="17"/>
              </w:rPr>
              <w:t xml:space="preserve">Сумма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 xml:space="preserve">платежей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по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гранту,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полученных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на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расчетный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счет,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указанный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в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договоре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827" w:type="dxa"/>
            <w:textDirection w:val="lrTb"/>
            <w:noWrap w:val="false"/>
          </w:tcPr>
          <w:p>
            <w:pPr>
              <w:pStyle w:val="995"/>
              <w:pBdr/>
              <w:spacing/>
              <w:ind w:left="60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за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отчетный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период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413" w:type="dxa"/>
            <w:textDirection w:val="lrTb"/>
            <w:noWrap w:val="false"/>
          </w:tcPr>
          <w:p>
            <w:pPr>
              <w:pStyle w:val="995"/>
              <w:pBdr/>
              <w:spacing/>
              <w:ind w:right="54"/>
              <w:jc w:val="center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rPr>
          <w:trHeight w:val="507"/>
        </w:trPr>
        <w:tc>
          <w:tcPr>
            <w:tcBorders>
              <w:top w:val="none" w:color="000000" w:sz="4" w:space="0"/>
            </w:tcBorders>
            <w:tcW w:w="989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827" w:type="dxa"/>
            <w:textDirection w:val="lrTb"/>
            <w:noWrap w:val="false"/>
          </w:tcPr>
          <w:p>
            <w:pPr>
              <w:pStyle w:val="995"/>
              <w:pBdr/>
              <w:spacing w:line="256" w:lineRule="auto"/>
              <w:ind w:right="71" w:left="60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всего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(нарастающим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итогом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с </w:t>
            </w:r>
            <w:r>
              <w:rPr>
                <w:sz w:val="17"/>
              </w:rPr>
              <w:t xml:space="preserve">начала реализации проекта)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413" w:type="dxa"/>
            <w:textDirection w:val="lrTb"/>
            <w:noWrap w:val="false"/>
          </w:tcPr>
          <w:p>
            <w:pPr>
              <w:pStyle w:val="995"/>
              <w:pBdr/>
              <w:spacing w:before="154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rPr>
          <w:trHeight w:val="298"/>
        </w:trPr>
        <w:tc>
          <w:tcPr>
            <w:tcBorders/>
            <w:tcW w:w="9896" w:type="dxa"/>
            <w:vMerge w:val="restart"/>
            <w:textDirection w:val="lrTb"/>
            <w:noWrap w:val="false"/>
          </w:tcPr>
          <w:p>
            <w:pPr>
              <w:pStyle w:val="995"/>
              <w:pBdr/>
              <w:spacing w:before="110"/>
              <w:ind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995"/>
              <w:pBdr/>
              <w:spacing w:before="0"/>
              <w:ind w:left="60"/>
              <w:rPr>
                <w:sz w:val="17"/>
              </w:rPr>
            </w:pPr>
            <w:r>
              <w:rPr>
                <w:sz w:val="17"/>
              </w:rPr>
              <w:t xml:space="preserve">Сумма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 xml:space="preserve">фактических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расходов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на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реализацию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проекта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за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счет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гранта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2827" w:type="dxa"/>
            <w:textDirection w:val="lrTb"/>
            <w:noWrap w:val="false"/>
          </w:tcPr>
          <w:p>
            <w:pPr>
              <w:pStyle w:val="995"/>
              <w:pBdr/>
              <w:spacing/>
              <w:ind w:left="60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за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отчетный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период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413" w:type="dxa"/>
            <w:textDirection w:val="lrTb"/>
            <w:noWrap w:val="false"/>
          </w:tcPr>
          <w:p>
            <w:pPr>
              <w:pStyle w:val="995"/>
              <w:pBdr/>
              <w:spacing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rPr>
          <w:trHeight w:val="507"/>
        </w:trPr>
        <w:tc>
          <w:tcPr>
            <w:tcBorders>
              <w:top w:val="none" w:color="000000" w:sz="4" w:space="0"/>
            </w:tcBorders>
            <w:tcW w:w="989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827" w:type="dxa"/>
            <w:textDirection w:val="lrTb"/>
            <w:noWrap w:val="false"/>
          </w:tcPr>
          <w:p>
            <w:pPr>
              <w:pStyle w:val="995"/>
              <w:pBdr/>
              <w:spacing w:line="256" w:lineRule="auto"/>
              <w:ind w:right="71" w:left="60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всего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(нарастающим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итогом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с </w:t>
            </w:r>
            <w:r>
              <w:rPr>
                <w:sz w:val="17"/>
              </w:rPr>
              <w:t xml:space="preserve">начала реализации проекта)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413" w:type="dxa"/>
            <w:textDirection w:val="lrTb"/>
            <w:noWrap w:val="false"/>
          </w:tcPr>
          <w:p>
            <w:pPr>
              <w:pStyle w:val="995"/>
              <w:pBdr/>
              <w:spacing w:before="154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  <w:tr>
        <w:trPr>
          <w:trHeight w:val="298"/>
        </w:trPr>
        <w:tc>
          <w:tcPr>
            <w:gridSpan w:val="2"/>
            <w:tcBorders/>
            <w:tcW w:w="12723" w:type="dxa"/>
            <w:textDirection w:val="lrTb"/>
            <w:noWrap w:val="false"/>
          </w:tcPr>
          <w:p>
            <w:pPr>
              <w:pStyle w:val="995"/>
              <w:pBdr/>
              <w:spacing/>
              <w:ind w:left="60"/>
              <w:rPr>
                <w:sz w:val="17"/>
              </w:rPr>
            </w:pPr>
            <w:r>
              <w:rPr>
                <w:sz w:val="17"/>
              </w:rPr>
              <w:t xml:space="preserve">Остаток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денежных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средств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 xml:space="preserve">из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суммы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 xml:space="preserve">полученных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платежей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 xml:space="preserve">по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гранту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 xml:space="preserve">на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расчетном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 xml:space="preserve">счете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получателя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 xml:space="preserve">гранта,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указанном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 xml:space="preserve">в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договоре,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 xml:space="preserve">на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конец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 xml:space="preserve">отчетного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периода</w:t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Borders/>
            <w:tcW w:w="1413" w:type="dxa"/>
            <w:textDirection w:val="lrTb"/>
            <w:noWrap w:val="false"/>
          </w:tcPr>
          <w:p>
            <w:pPr>
              <w:pStyle w:val="995"/>
              <w:pBdr/>
              <w:spacing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</w:tc>
      </w:tr>
    </w:tbl>
    <w:p>
      <w:pPr>
        <w:pBdr/>
        <w:spacing w:before="195"/>
        <w:ind w:left="75"/>
        <w:rPr>
          <w:spacing w:val="-2"/>
          <w:sz w:val="18"/>
          <w:szCs w:val="18"/>
          <w:highlight w:val="none"/>
        </w:rPr>
      </w:pPr>
      <w:r>
        <w:rPr>
          <w:sz w:val="18"/>
        </w:rPr>
        <w:t xml:space="preserve">Достоверность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и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полноту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сведений,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приведенных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в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настоящем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отчете,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 xml:space="preserve">подтверждаю.</w:t>
      </w:r>
      <w:r>
        <w:rPr>
          <w:spacing w:val="-2"/>
          <w:sz w:val="18"/>
          <w:szCs w:val="18"/>
          <w:highlight w:val="none"/>
        </w:rPr>
      </w:r>
      <w:r>
        <w:rPr>
          <w:spacing w:val="-2"/>
          <w:sz w:val="18"/>
          <w:szCs w:val="18"/>
          <w:highlight w:val="none"/>
        </w:rPr>
      </w:r>
    </w:p>
    <w:p>
      <w:pPr>
        <w:pBdr/>
        <w:spacing w:before="195"/>
        <w:ind w:left="0"/>
        <w:rPr>
          <w:sz w:val="18"/>
          <w:szCs w:val="18"/>
        </w:rPr>
      </w:pPr>
      <w:r>
        <w:rPr>
          <w:spacing w:val="-2"/>
          <w:sz w:val="18"/>
          <w:highlight w:val="none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h="11900" w:orient="landscape" w:w="16840"/>
      <w:pgMar w:top="800" w:right="1275" w:bottom="660" w:left="1275" w:header="335" w:footer="478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pBdr/>
      <w:spacing w:line="14" w:lineRule="auto"/>
      <w:ind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259648" behindDoc="1" locked="0" layoutInCell="1" allowOverlap="1">
              <wp:simplePos x="0" y="0"/>
              <wp:positionH relativeFrom="page">
                <wp:posOffset>10083800</wp:posOffset>
              </wp:positionH>
              <wp:positionV relativeFrom="page">
                <wp:posOffset>7113128</wp:posOffset>
              </wp:positionV>
              <wp:extent cx="152400" cy="166370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Bdr/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259648;o:allowoverlap:true;o:allowincell:true;mso-position-horizontal-relative:page;margin-left:794.00pt;mso-position-horizontal:absolute;mso-position-vertical-relative:page;margin-top:560.09pt;mso-position-vertical:absolute;width:12.00pt;height:13.1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Bdr/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 xml:space="preserve"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8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pBdr/>
      <w:spacing w:line="14" w:lineRule="auto"/>
      <w:ind/>
      <w:jc w:val="center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97">
    <w:name w:val="Placeholder Text"/>
    <w:basedOn w:val="816"/>
    <w:uiPriority w:val="99"/>
    <w:semiHidden/>
    <w:pPr>
      <w:pBdr/>
      <w:spacing/>
      <w:ind/>
    </w:pPr>
    <w:rPr>
      <w:color w:val="666666"/>
    </w:rPr>
  </w:style>
  <w:style w:type="character" w:styleId="791">
    <w:name w:val="Heading 1 Char"/>
    <w:basedOn w:val="816"/>
    <w:link w:val="80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92">
    <w:name w:val="Heading 2 Char"/>
    <w:basedOn w:val="816"/>
    <w:link w:val="80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93">
    <w:name w:val="Heading 3 Char"/>
    <w:basedOn w:val="816"/>
    <w:link w:val="80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94">
    <w:name w:val="Heading 4 Char"/>
    <w:basedOn w:val="816"/>
    <w:link w:val="81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95">
    <w:name w:val="Heading 5 Char"/>
    <w:basedOn w:val="816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96">
    <w:name w:val="Heading 6 Char"/>
    <w:basedOn w:val="816"/>
    <w:link w:val="81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97">
    <w:name w:val="Heading 7 Char"/>
    <w:basedOn w:val="816"/>
    <w:link w:val="81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98">
    <w:name w:val="Heading 8 Char"/>
    <w:basedOn w:val="816"/>
    <w:link w:val="81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99">
    <w:name w:val="Heading 9 Char"/>
    <w:basedOn w:val="816"/>
    <w:link w:val="81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00">
    <w:name w:val="Title Char"/>
    <w:basedOn w:val="816"/>
    <w:link w:val="99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01">
    <w:name w:val="Subtitle Char"/>
    <w:basedOn w:val="816"/>
    <w:link w:val="95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02">
    <w:name w:val="Quote Char"/>
    <w:basedOn w:val="816"/>
    <w:link w:val="95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03">
    <w:name w:val="Intense Quote Char"/>
    <w:basedOn w:val="816"/>
    <w:link w:val="9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04">
    <w:name w:val="Footnote Text Char"/>
    <w:basedOn w:val="816"/>
    <w:link w:val="972"/>
    <w:uiPriority w:val="99"/>
    <w:semiHidden/>
    <w:pPr>
      <w:pBdr/>
      <w:spacing/>
      <w:ind/>
    </w:pPr>
    <w:rPr>
      <w:sz w:val="20"/>
      <w:szCs w:val="20"/>
    </w:rPr>
  </w:style>
  <w:style w:type="character" w:styleId="805">
    <w:name w:val="Endnote Text Char"/>
    <w:basedOn w:val="816"/>
    <w:link w:val="975"/>
    <w:uiPriority w:val="99"/>
    <w:semiHidden/>
    <w:pPr>
      <w:pBdr/>
      <w:spacing/>
      <w:ind/>
    </w:pPr>
    <w:rPr>
      <w:sz w:val="20"/>
      <w:szCs w:val="20"/>
    </w:rPr>
  </w:style>
  <w:style w:type="paragraph" w:styleId="806" w:default="1">
    <w:name w:val="Normal"/>
    <w:qFormat/>
    <w:pPr>
      <w:pBdr/>
      <w:spacing/>
      <w:ind/>
    </w:pPr>
    <w:rPr>
      <w:rFonts w:ascii="Times New Roman" w:hAnsi="Times New Roman" w:eastAsia="Times New Roman" w:cs="Times New Roman"/>
      <w:lang w:val="ru-RU"/>
    </w:rPr>
  </w:style>
  <w:style w:type="paragraph" w:styleId="807">
    <w:name w:val="Heading 1"/>
    <w:basedOn w:val="806"/>
    <w:link w:val="945"/>
    <w:uiPriority w:val="9"/>
    <w:qFormat/>
    <w:pPr>
      <w:pBdr/>
      <w:spacing w:before="108"/>
      <w:ind w:left="3"/>
      <w:jc w:val="center"/>
      <w:outlineLvl w:val="0"/>
    </w:pPr>
    <w:rPr>
      <w:b/>
      <w:bCs/>
      <w:sz w:val="21"/>
      <w:szCs w:val="21"/>
    </w:rPr>
  </w:style>
  <w:style w:type="paragraph" w:styleId="808">
    <w:name w:val="Heading 2"/>
    <w:basedOn w:val="806"/>
    <w:next w:val="806"/>
    <w:link w:val="94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paragraph" w:styleId="809">
    <w:name w:val="Heading 3"/>
    <w:basedOn w:val="806"/>
    <w:next w:val="806"/>
    <w:link w:val="94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paragraph" w:styleId="810">
    <w:name w:val="Heading 4"/>
    <w:basedOn w:val="806"/>
    <w:next w:val="806"/>
    <w:link w:val="94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 w:themeColor="accent1" w:themeShade="BF"/>
    </w:rPr>
  </w:style>
  <w:style w:type="paragraph" w:styleId="811">
    <w:name w:val="Heading 5"/>
    <w:basedOn w:val="806"/>
    <w:next w:val="806"/>
    <w:link w:val="94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812">
    <w:name w:val="Heading 6"/>
    <w:basedOn w:val="806"/>
    <w:next w:val="806"/>
    <w:link w:val="95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13">
    <w:name w:val="Heading 7"/>
    <w:basedOn w:val="806"/>
    <w:next w:val="806"/>
    <w:link w:val="95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14">
    <w:name w:val="Heading 8"/>
    <w:basedOn w:val="806"/>
    <w:next w:val="806"/>
    <w:link w:val="95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15">
    <w:name w:val="Heading 9"/>
    <w:basedOn w:val="806"/>
    <w:next w:val="806"/>
    <w:link w:val="95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16" w:default="1">
    <w:name w:val="Default Paragraph Font"/>
    <w:uiPriority w:val="1"/>
    <w:semiHidden/>
    <w:unhideWhenUsed/>
    <w:pPr>
      <w:pBdr/>
      <w:spacing/>
      <w:ind/>
    </w:pPr>
  </w:style>
  <w:style w:type="table" w:styleId="817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8" w:default="1">
    <w:name w:val="No List"/>
    <w:uiPriority w:val="99"/>
    <w:semiHidden/>
    <w:unhideWhenUsed/>
    <w:pPr>
      <w:pBdr/>
      <w:spacing/>
      <w:ind/>
    </w:pPr>
  </w:style>
  <w:style w:type="table" w:styleId="819">
    <w:name w:val="Table Grid"/>
    <w:basedOn w:val="817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Table Grid Light"/>
    <w:basedOn w:val="817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Plain Table 1"/>
    <w:basedOn w:val="817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Plain Table 2"/>
    <w:basedOn w:val="817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Plain Table 3"/>
    <w:basedOn w:val="81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Plain Table 4"/>
    <w:basedOn w:val="81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Plain Table 5"/>
    <w:basedOn w:val="81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1 Light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1 Light - Accent 1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1 Light - Accent 2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1 Light - Accent 3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1 Light - Accent 4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1 Light - Accent 5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1 Light - Accent 6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2"/>
    <w:basedOn w:val="81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2 - Accent 1"/>
    <w:basedOn w:val="817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2 - Accent 2"/>
    <w:basedOn w:val="81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2 - Accent 3"/>
    <w:basedOn w:val="81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2 - Accent 4"/>
    <w:basedOn w:val="81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2 - Accent 5"/>
    <w:basedOn w:val="817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2 - Accent 6"/>
    <w:basedOn w:val="817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3"/>
    <w:basedOn w:val="81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3 - Accent 1"/>
    <w:basedOn w:val="817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3 - Accent 2"/>
    <w:basedOn w:val="81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3 - Accent 3"/>
    <w:basedOn w:val="81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3 - Accent 4"/>
    <w:basedOn w:val="81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3 - Accent 5"/>
    <w:basedOn w:val="817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3 - Accent 6"/>
    <w:basedOn w:val="817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4"/>
    <w:basedOn w:val="817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4 - Accent 1"/>
    <w:basedOn w:val="817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4 - Accent 2"/>
    <w:basedOn w:val="817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4 - Accent 3"/>
    <w:basedOn w:val="817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4 - Accent 4"/>
    <w:basedOn w:val="817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4 - Accent 5"/>
    <w:basedOn w:val="817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4 - Accent 6"/>
    <w:basedOn w:val="817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5 Dark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5 Dark- Accent 1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5 Dark - Accent 2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5 Dark - Accent 3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5 Dark- Accent 4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5 Dark - Accent 5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5 Dark - Accent 6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6 Colorful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6 Colorful - Accent 1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6 Colorful - Accent 2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6 Colorful - Accent 3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6 Colorful - Accent 4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6 Colorful - Accent 5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6 Colorful - Accent 6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7 Colorful"/>
    <w:basedOn w:val="817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7 Colorful - Accent 1"/>
    <w:basedOn w:val="817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7 Colorful - Accent 2"/>
    <w:basedOn w:val="81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7 Colorful - Accent 3"/>
    <w:basedOn w:val="81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7 Colorful - Accent 4"/>
    <w:basedOn w:val="81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7 Colorful - Accent 5"/>
    <w:basedOn w:val="817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7 Colorful - Accent 6"/>
    <w:basedOn w:val="817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1 Light"/>
    <w:basedOn w:val="81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1 Light - Accent 1"/>
    <w:basedOn w:val="81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1 Light - Accent 2"/>
    <w:basedOn w:val="81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1 Light - Accent 3"/>
    <w:basedOn w:val="81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1 Light - Accent 4"/>
    <w:basedOn w:val="81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1 Light - Accent 5"/>
    <w:basedOn w:val="81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1 Light - Accent 6"/>
    <w:basedOn w:val="81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2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2 - Accent 1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2 - Accent 2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2 - Accent 3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2 - Accent 4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2 - Accent 5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2 - Accent 6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3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3 - Accent 1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3 - Accent 2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3 - Accent 3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3 - Accent 4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3 - Accent 5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3 - Accent 6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4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4 - Accent 1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4 - Accent 2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4 - Accent 3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4 - Accent 4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4 - Accent 5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4 - Accent 6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5 Dark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5 Dark - Accent 1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5 Dark - Accent 2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5 Dark - Accent 3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5 Dark - Accent 4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5 Dark - Accent 5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5 Dark - Accent 6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6 Colorful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6 Colorful - Accent 1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6 Colorful - Accent 2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6 Colorful - Accent 3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6 Colorful - Accent 4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6 Colorful - Accent 5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6 Colorful - Accent 6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7 Colorful"/>
    <w:basedOn w:val="817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7 Colorful - Accent 1"/>
    <w:basedOn w:val="817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7 Colorful - Accent 2"/>
    <w:basedOn w:val="817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7 Colorful - Accent 3"/>
    <w:basedOn w:val="817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7 Colorful - Accent 4"/>
    <w:basedOn w:val="817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7 Colorful - Accent 5"/>
    <w:basedOn w:val="817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7 Colorful - Accent 6"/>
    <w:basedOn w:val="817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ned - Accent"/>
    <w:basedOn w:val="817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ned - Accent 1"/>
    <w:basedOn w:val="817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ned - Accent 2"/>
    <w:basedOn w:val="817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ned - Accent 3"/>
    <w:basedOn w:val="817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ned - Accent 4"/>
    <w:basedOn w:val="817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ned - Accent 5"/>
    <w:basedOn w:val="817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ned - Accent 6"/>
    <w:basedOn w:val="817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&amp; Lined - Accent"/>
    <w:basedOn w:val="817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&amp; Lined - Accent 1"/>
    <w:basedOn w:val="817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&amp; Lined - Accent 2"/>
    <w:basedOn w:val="817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&amp; Lined - Accent 3"/>
    <w:basedOn w:val="817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&amp; Lined - Accent 4"/>
    <w:basedOn w:val="817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&amp; Lined - Accent 5"/>
    <w:basedOn w:val="817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Bordered &amp; Lined - Accent 6"/>
    <w:basedOn w:val="817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Bordered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Bordered - Accent 1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Bordered - Accent 2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Bordered - Accent 3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Bordered - Accent 4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Bordered - Accent 5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Bordered - Accent 6"/>
    <w:basedOn w:val="817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45" w:customStyle="1">
    <w:name w:val="Заголовок 1 Знак"/>
    <w:basedOn w:val="816"/>
    <w:link w:val="807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946" w:customStyle="1">
    <w:name w:val="Заголовок 2 Знак"/>
    <w:basedOn w:val="816"/>
    <w:link w:val="80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947" w:customStyle="1">
    <w:name w:val="Заголовок 3 Знак"/>
    <w:basedOn w:val="816"/>
    <w:link w:val="809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948" w:customStyle="1">
    <w:name w:val="Заголовок 4 Знак"/>
    <w:basedOn w:val="816"/>
    <w:link w:val="810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949" w:customStyle="1">
    <w:name w:val="Заголовок 5 Знак"/>
    <w:basedOn w:val="816"/>
    <w:link w:val="811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950" w:customStyle="1">
    <w:name w:val="Заголовок 6 Знак"/>
    <w:basedOn w:val="816"/>
    <w:link w:val="81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51" w:customStyle="1">
    <w:name w:val="Заголовок 7 Знак"/>
    <w:basedOn w:val="816"/>
    <w:link w:val="81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52" w:customStyle="1">
    <w:name w:val="Заголовок 8 Знак"/>
    <w:basedOn w:val="816"/>
    <w:link w:val="81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53" w:customStyle="1">
    <w:name w:val="Заголовок 9 Знак"/>
    <w:basedOn w:val="816"/>
    <w:link w:val="81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54" w:customStyle="1">
    <w:name w:val="Заголовок Знак"/>
    <w:basedOn w:val="816"/>
    <w:link w:val="99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55">
    <w:name w:val="Subtitle"/>
    <w:basedOn w:val="806"/>
    <w:next w:val="806"/>
    <w:link w:val="95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56" w:customStyle="1">
    <w:name w:val="Подзаголовок Знак"/>
    <w:basedOn w:val="816"/>
    <w:link w:val="95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7">
    <w:name w:val="Quote"/>
    <w:basedOn w:val="806"/>
    <w:next w:val="806"/>
    <w:link w:val="95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8" w:customStyle="1">
    <w:name w:val="Цитата 2 Знак"/>
    <w:basedOn w:val="816"/>
    <w:link w:val="95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9">
    <w:name w:val="Intense Emphasis"/>
    <w:basedOn w:val="816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paragraph" w:styleId="960">
    <w:name w:val="Intense Quote"/>
    <w:basedOn w:val="806"/>
    <w:next w:val="806"/>
    <w:link w:val="961"/>
    <w:uiPriority w:val="30"/>
    <w:qFormat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character" w:styleId="961" w:customStyle="1">
    <w:name w:val="Выделенная цитата Знак"/>
    <w:basedOn w:val="816"/>
    <w:link w:val="960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962">
    <w:name w:val="Intense Reference"/>
    <w:basedOn w:val="816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paragraph" w:styleId="963">
    <w:name w:val="No Spacing"/>
    <w:basedOn w:val="806"/>
    <w:uiPriority w:val="1"/>
    <w:qFormat/>
    <w:pPr>
      <w:pBdr/>
      <w:spacing/>
      <w:ind/>
    </w:pPr>
  </w:style>
  <w:style w:type="character" w:styleId="964">
    <w:name w:val="Subtle Emphasis"/>
    <w:basedOn w:val="81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65">
    <w:name w:val="Emphasis"/>
    <w:basedOn w:val="816"/>
    <w:uiPriority w:val="20"/>
    <w:qFormat/>
    <w:pPr>
      <w:pBdr/>
      <w:spacing/>
      <w:ind/>
    </w:pPr>
    <w:rPr>
      <w:i/>
      <w:iCs/>
    </w:rPr>
  </w:style>
  <w:style w:type="character" w:styleId="966">
    <w:name w:val="Strong"/>
    <w:basedOn w:val="816"/>
    <w:uiPriority w:val="22"/>
    <w:qFormat/>
    <w:pPr>
      <w:pBdr/>
      <w:spacing/>
      <w:ind/>
    </w:pPr>
    <w:rPr>
      <w:b/>
      <w:bCs/>
    </w:rPr>
  </w:style>
  <w:style w:type="character" w:styleId="967">
    <w:name w:val="Subtle Reference"/>
    <w:basedOn w:val="81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8">
    <w:name w:val="Book Title"/>
    <w:basedOn w:val="81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69" w:customStyle="1">
    <w:name w:val="Header Char"/>
    <w:basedOn w:val="816"/>
    <w:uiPriority w:val="99"/>
    <w:pPr>
      <w:pBdr/>
      <w:spacing/>
      <w:ind/>
    </w:pPr>
  </w:style>
  <w:style w:type="character" w:styleId="970" w:customStyle="1">
    <w:name w:val="Footer Char"/>
    <w:basedOn w:val="816"/>
    <w:uiPriority w:val="99"/>
    <w:pPr>
      <w:pBdr/>
      <w:spacing/>
      <w:ind/>
    </w:pPr>
  </w:style>
  <w:style w:type="paragraph" w:styleId="971">
    <w:name w:val="Caption"/>
    <w:basedOn w:val="806"/>
    <w:next w:val="806"/>
    <w:uiPriority w:val="35"/>
    <w:unhideWhenUsed/>
    <w:qFormat/>
    <w:pPr>
      <w:pBdr/>
      <w:spacing w:after="200"/>
      <w:ind/>
    </w:pPr>
    <w:rPr>
      <w:i/>
      <w:iCs/>
      <w:color w:val="1f497d" w:themeColor="text2"/>
      <w:sz w:val="18"/>
      <w:szCs w:val="18"/>
    </w:rPr>
  </w:style>
  <w:style w:type="paragraph" w:styleId="972">
    <w:name w:val="footnote text"/>
    <w:basedOn w:val="806"/>
    <w:link w:val="973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73" w:customStyle="1">
    <w:name w:val="Текст сноски Знак"/>
    <w:basedOn w:val="816"/>
    <w:link w:val="972"/>
    <w:uiPriority w:val="99"/>
    <w:semiHidden/>
    <w:pPr>
      <w:pBdr/>
      <w:spacing/>
      <w:ind/>
    </w:pPr>
    <w:rPr>
      <w:sz w:val="20"/>
      <w:szCs w:val="20"/>
    </w:rPr>
  </w:style>
  <w:style w:type="character" w:styleId="974">
    <w:name w:val="footnote reference"/>
    <w:basedOn w:val="816"/>
    <w:uiPriority w:val="99"/>
    <w:semiHidden/>
    <w:unhideWhenUsed/>
    <w:pPr>
      <w:pBdr/>
      <w:spacing/>
      <w:ind/>
    </w:pPr>
    <w:rPr>
      <w:vertAlign w:val="superscript"/>
    </w:rPr>
  </w:style>
  <w:style w:type="paragraph" w:styleId="975">
    <w:name w:val="endnote text"/>
    <w:basedOn w:val="806"/>
    <w:link w:val="976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76" w:customStyle="1">
    <w:name w:val="Текст концевой сноски Знак"/>
    <w:basedOn w:val="816"/>
    <w:link w:val="975"/>
    <w:uiPriority w:val="99"/>
    <w:semiHidden/>
    <w:pPr>
      <w:pBdr/>
      <w:spacing/>
      <w:ind/>
    </w:pPr>
    <w:rPr>
      <w:sz w:val="20"/>
      <w:szCs w:val="20"/>
    </w:rPr>
  </w:style>
  <w:style w:type="character" w:styleId="977">
    <w:name w:val="endnote reference"/>
    <w:basedOn w:val="816"/>
    <w:uiPriority w:val="99"/>
    <w:semiHidden/>
    <w:unhideWhenUsed/>
    <w:pPr>
      <w:pBdr/>
      <w:spacing/>
      <w:ind/>
    </w:pPr>
    <w:rPr>
      <w:vertAlign w:val="superscript"/>
    </w:rPr>
  </w:style>
  <w:style w:type="character" w:styleId="978">
    <w:name w:val="Hyperlink"/>
    <w:basedOn w:val="816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79">
    <w:name w:val="FollowedHyperlink"/>
    <w:basedOn w:val="816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980">
    <w:name w:val="toc 1"/>
    <w:basedOn w:val="806"/>
    <w:next w:val="806"/>
    <w:uiPriority w:val="39"/>
    <w:unhideWhenUsed/>
    <w:pPr>
      <w:pBdr/>
      <w:spacing w:after="100"/>
      <w:ind/>
    </w:pPr>
  </w:style>
  <w:style w:type="paragraph" w:styleId="981">
    <w:name w:val="toc 2"/>
    <w:basedOn w:val="806"/>
    <w:next w:val="806"/>
    <w:uiPriority w:val="39"/>
    <w:unhideWhenUsed/>
    <w:pPr>
      <w:pBdr/>
      <w:spacing w:after="100"/>
      <w:ind w:left="220"/>
    </w:pPr>
  </w:style>
  <w:style w:type="paragraph" w:styleId="982">
    <w:name w:val="toc 3"/>
    <w:basedOn w:val="806"/>
    <w:next w:val="806"/>
    <w:uiPriority w:val="39"/>
    <w:unhideWhenUsed/>
    <w:pPr>
      <w:pBdr/>
      <w:spacing w:after="100"/>
      <w:ind w:left="440"/>
    </w:pPr>
  </w:style>
  <w:style w:type="paragraph" w:styleId="983">
    <w:name w:val="toc 4"/>
    <w:basedOn w:val="806"/>
    <w:next w:val="806"/>
    <w:uiPriority w:val="39"/>
    <w:unhideWhenUsed/>
    <w:pPr>
      <w:pBdr/>
      <w:spacing w:after="100"/>
      <w:ind w:left="660"/>
    </w:pPr>
  </w:style>
  <w:style w:type="paragraph" w:styleId="984">
    <w:name w:val="toc 5"/>
    <w:basedOn w:val="806"/>
    <w:next w:val="806"/>
    <w:uiPriority w:val="39"/>
    <w:unhideWhenUsed/>
    <w:pPr>
      <w:pBdr/>
      <w:spacing w:after="100"/>
      <w:ind w:left="880"/>
    </w:pPr>
  </w:style>
  <w:style w:type="paragraph" w:styleId="985">
    <w:name w:val="toc 6"/>
    <w:basedOn w:val="806"/>
    <w:next w:val="806"/>
    <w:uiPriority w:val="39"/>
    <w:unhideWhenUsed/>
    <w:pPr>
      <w:pBdr/>
      <w:spacing w:after="100"/>
      <w:ind w:left="1100"/>
    </w:pPr>
  </w:style>
  <w:style w:type="paragraph" w:styleId="986">
    <w:name w:val="toc 7"/>
    <w:basedOn w:val="806"/>
    <w:next w:val="806"/>
    <w:uiPriority w:val="39"/>
    <w:unhideWhenUsed/>
    <w:pPr>
      <w:pBdr/>
      <w:spacing w:after="100"/>
      <w:ind w:left="1320"/>
    </w:pPr>
  </w:style>
  <w:style w:type="paragraph" w:styleId="987">
    <w:name w:val="toc 8"/>
    <w:basedOn w:val="806"/>
    <w:next w:val="806"/>
    <w:uiPriority w:val="39"/>
    <w:unhideWhenUsed/>
    <w:pPr>
      <w:pBdr/>
      <w:spacing w:after="100"/>
      <w:ind w:left="1540"/>
    </w:pPr>
  </w:style>
  <w:style w:type="paragraph" w:styleId="988">
    <w:name w:val="toc 9"/>
    <w:basedOn w:val="806"/>
    <w:next w:val="806"/>
    <w:uiPriority w:val="39"/>
    <w:unhideWhenUsed/>
    <w:pPr>
      <w:pBdr/>
      <w:spacing w:after="100"/>
      <w:ind w:left="1760"/>
    </w:pPr>
  </w:style>
  <w:style w:type="paragraph" w:styleId="989">
    <w:name w:val="TOC Heading"/>
    <w:uiPriority w:val="39"/>
    <w:unhideWhenUsed/>
    <w:pPr>
      <w:pBdr/>
      <w:spacing/>
      <w:ind/>
    </w:pPr>
  </w:style>
  <w:style w:type="paragraph" w:styleId="990">
    <w:name w:val="table of figures"/>
    <w:basedOn w:val="806"/>
    <w:next w:val="806"/>
    <w:uiPriority w:val="99"/>
    <w:unhideWhenUsed/>
    <w:pPr>
      <w:pBdr/>
      <w:spacing/>
      <w:ind/>
    </w:pPr>
  </w:style>
  <w:style w:type="table" w:styleId="991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2">
    <w:name w:val="Body Text"/>
    <w:basedOn w:val="806"/>
    <w:uiPriority w:val="1"/>
    <w:qFormat/>
    <w:pPr>
      <w:pBdr/>
      <w:spacing/>
      <w:ind/>
    </w:pPr>
    <w:rPr>
      <w:sz w:val="21"/>
      <w:szCs w:val="21"/>
    </w:rPr>
  </w:style>
  <w:style w:type="paragraph" w:styleId="993">
    <w:name w:val="Title"/>
    <w:basedOn w:val="806"/>
    <w:link w:val="954"/>
    <w:uiPriority w:val="10"/>
    <w:qFormat/>
    <w:pPr>
      <w:pBdr/>
      <w:spacing w:before="156"/>
      <w:ind w:left="75"/>
    </w:pPr>
    <w:rPr>
      <w:b/>
      <w:bCs/>
      <w:sz w:val="33"/>
      <w:szCs w:val="33"/>
    </w:rPr>
  </w:style>
  <w:style w:type="paragraph" w:styleId="994">
    <w:name w:val="List Paragraph"/>
    <w:basedOn w:val="806"/>
    <w:uiPriority w:val="1"/>
    <w:qFormat/>
    <w:pPr>
      <w:pBdr/>
      <w:spacing/>
      <w:ind/>
    </w:pPr>
  </w:style>
  <w:style w:type="paragraph" w:styleId="995" w:customStyle="1">
    <w:name w:val="Table Paragraph"/>
    <w:basedOn w:val="806"/>
    <w:uiPriority w:val="1"/>
    <w:qFormat/>
    <w:pPr>
      <w:pBdr/>
      <w:spacing w:before="49"/>
      <w:ind/>
    </w:pPr>
  </w:style>
  <w:style w:type="paragraph" w:styleId="996">
    <w:name w:val="Header"/>
    <w:basedOn w:val="806"/>
    <w:link w:val="997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97" w:customStyle="1">
    <w:name w:val="Верхний колонтитул Знак"/>
    <w:basedOn w:val="816"/>
    <w:link w:val="996"/>
    <w:uiPriority w:val="99"/>
    <w:pPr>
      <w:pBdr/>
      <w:spacing/>
      <w:ind/>
    </w:pPr>
    <w:rPr>
      <w:rFonts w:ascii="Times New Roman" w:hAnsi="Times New Roman" w:eastAsia="Times New Roman" w:cs="Times New Roman"/>
      <w:lang w:val="ru-RU"/>
    </w:rPr>
  </w:style>
  <w:style w:type="paragraph" w:styleId="998">
    <w:name w:val="Footer"/>
    <w:basedOn w:val="806"/>
    <w:link w:val="999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99" w:customStyle="1">
    <w:name w:val="Нижний колонтитул Знак"/>
    <w:basedOn w:val="816"/>
    <w:link w:val="998"/>
    <w:uiPriority w:val="99"/>
    <w:pPr>
      <w:pBdr/>
      <w:spacing/>
      <w:ind/>
    </w:pPr>
    <w:rPr>
      <w:rFonts w:ascii="Times New Roman" w:hAnsi="Times New Roman"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2024-1-000060_Финансовый_отчет_2_этап</dc:title>
  <cp:revision>12</cp:revision>
  <dcterms:created xsi:type="dcterms:W3CDTF">2025-05-22T08:32:00Z</dcterms:created>
  <dcterms:modified xsi:type="dcterms:W3CDTF">2025-08-15T12:09:13Z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viewport">
    <vt:lpwstr>width=device-width</vt:lpwstr>
  </property>
</Properties>
</file>